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BE" w:rsidRPr="009700FB" w:rsidRDefault="001664BE" w:rsidP="00FD16D4">
      <w:pPr>
        <w:spacing w:after="200" w:line="360" w:lineRule="auto"/>
        <w:jc w:val="center"/>
        <w:rPr>
          <w:b/>
          <w:bCs/>
          <w:sz w:val="36"/>
          <w:szCs w:val="36"/>
        </w:rPr>
      </w:pPr>
    </w:p>
    <w:p w:rsidR="001664BE" w:rsidRPr="009700FB" w:rsidRDefault="001664BE" w:rsidP="00FD16D4">
      <w:pPr>
        <w:spacing w:after="200" w:line="360" w:lineRule="auto"/>
        <w:jc w:val="center"/>
        <w:rPr>
          <w:b/>
          <w:bCs/>
          <w:sz w:val="36"/>
          <w:szCs w:val="36"/>
        </w:rPr>
      </w:pPr>
    </w:p>
    <w:p w:rsidR="001664BE" w:rsidRPr="009700FB" w:rsidRDefault="001664BE" w:rsidP="00FD16D4">
      <w:pPr>
        <w:spacing w:after="200" w:line="360" w:lineRule="auto"/>
        <w:jc w:val="center"/>
        <w:rPr>
          <w:b/>
          <w:bCs/>
          <w:sz w:val="36"/>
          <w:szCs w:val="36"/>
        </w:rPr>
      </w:pPr>
    </w:p>
    <w:p w:rsidR="001664BE" w:rsidRPr="009700FB" w:rsidRDefault="001664BE" w:rsidP="00FD16D4">
      <w:pPr>
        <w:spacing w:after="200" w:line="360" w:lineRule="auto"/>
        <w:jc w:val="center"/>
        <w:rPr>
          <w:b/>
          <w:bCs/>
          <w:sz w:val="36"/>
          <w:szCs w:val="36"/>
        </w:rPr>
      </w:pPr>
    </w:p>
    <w:p w:rsidR="001664BE" w:rsidRPr="009700FB" w:rsidRDefault="001664BE" w:rsidP="00FD16D4">
      <w:pPr>
        <w:spacing w:after="200" w:line="360" w:lineRule="auto"/>
        <w:jc w:val="center"/>
        <w:rPr>
          <w:b/>
          <w:bCs/>
          <w:sz w:val="36"/>
          <w:szCs w:val="36"/>
        </w:rPr>
      </w:pPr>
    </w:p>
    <w:p w:rsidR="001664BE" w:rsidRPr="009700FB" w:rsidRDefault="001664BE" w:rsidP="00FD16D4">
      <w:pPr>
        <w:spacing w:after="200" w:line="360" w:lineRule="auto"/>
        <w:jc w:val="center"/>
        <w:rPr>
          <w:b/>
          <w:bCs/>
          <w:sz w:val="36"/>
          <w:szCs w:val="36"/>
        </w:rPr>
      </w:pPr>
    </w:p>
    <w:p w:rsidR="001664BE" w:rsidRPr="009700FB" w:rsidRDefault="001664BE" w:rsidP="00FD16D4">
      <w:pPr>
        <w:spacing w:after="200" w:line="360" w:lineRule="auto"/>
        <w:jc w:val="center"/>
        <w:rPr>
          <w:b/>
          <w:bCs/>
          <w:spacing w:val="-3"/>
          <w:sz w:val="22"/>
          <w:szCs w:val="22"/>
        </w:rPr>
      </w:pPr>
      <w:r w:rsidRPr="009700FB">
        <w:rPr>
          <w:b/>
          <w:bCs/>
          <w:sz w:val="36"/>
          <w:szCs w:val="36"/>
        </w:rPr>
        <w:t xml:space="preserve">     PROFILE ON THE PRODUCTION OF WATER HEATER</w:t>
      </w:r>
    </w:p>
    <w:p w:rsidR="001664BE" w:rsidRPr="009700FB" w:rsidRDefault="001664BE" w:rsidP="00FD16D4">
      <w:pPr>
        <w:tabs>
          <w:tab w:val="left" w:pos="-720"/>
          <w:tab w:val="left" w:pos="0"/>
          <w:tab w:val="left" w:pos="720"/>
        </w:tabs>
        <w:suppressAutoHyphens/>
        <w:spacing w:after="200" w:line="360" w:lineRule="auto"/>
        <w:ind w:left="540" w:hanging="540"/>
        <w:jc w:val="both"/>
        <w:rPr>
          <w:b/>
          <w:bCs/>
          <w:spacing w:val="-3"/>
          <w:sz w:val="22"/>
          <w:szCs w:val="22"/>
        </w:rPr>
        <w:sectPr w:rsidR="001664BE" w:rsidRPr="009700FB" w:rsidSect="00E40185">
          <w:headerReference w:type="default" r:id="rId7"/>
          <w:footerReference w:type="default" r:id="rId8"/>
          <w:pgSz w:w="12240" w:h="15840"/>
          <w:pgMar w:top="1440" w:right="1440" w:bottom="1440" w:left="1440" w:header="720" w:footer="720" w:gutter="0"/>
          <w:paperSrc w:first="52380" w:other="52380"/>
          <w:pgNumType w:fmt="lowerRoman" w:start="1"/>
          <w:cols w:space="720"/>
          <w:titlePg/>
          <w:docGrid w:linePitch="360"/>
        </w:sectPr>
      </w:pPr>
    </w:p>
    <w:p w:rsidR="001664BE" w:rsidRPr="009700FB" w:rsidRDefault="001664BE" w:rsidP="00FD16D4">
      <w:pPr>
        <w:tabs>
          <w:tab w:val="left" w:pos="-720"/>
          <w:tab w:val="left" w:pos="0"/>
          <w:tab w:val="left" w:pos="720"/>
        </w:tabs>
        <w:suppressAutoHyphens/>
        <w:spacing w:after="200" w:line="360" w:lineRule="auto"/>
        <w:ind w:left="540" w:hanging="540"/>
        <w:jc w:val="both"/>
        <w:rPr>
          <w:b/>
          <w:bCs/>
          <w:spacing w:val="-3"/>
          <w:sz w:val="22"/>
          <w:szCs w:val="22"/>
        </w:rPr>
      </w:pPr>
    </w:p>
    <w:p w:rsidR="001664BE" w:rsidRPr="009700FB" w:rsidRDefault="001664BE" w:rsidP="00FD16D4">
      <w:pPr>
        <w:tabs>
          <w:tab w:val="left" w:pos="-720"/>
          <w:tab w:val="left" w:pos="0"/>
          <w:tab w:val="left" w:pos="720"/>
        </w:tabs>
        <w:suppressAutoHyphens/>
        <w:spacing w:after="200" w:line="360" w:lineRule="auto"/>
        <w:ind w:left="540" w:hanging="540"/>
        <w:jc w:val="both"/>
        <w:rPr>
          <w:b/>
          <w:bCs/>
          <w:spacing w:val="-3"/>
          <w:sz w:val="22"/>
          <w:szCs w:val="22"/>
        </w:rPr>
      </w:pPr>
    </w:p>
    <w:p w:rsidR="001664BE" w:rsidRPr="009700FB" w:rsidRDefault="001664BE" w:rsidP="00FD16D4">
      <w:pPr>
        <w:tabs>
          <w:tab w:val="left" w:pos="-720"/>
          <w:tab w:val="left" w:pos="0"/>
          <w:tab w:val="left" w:pos="720"/>
        </w:tabs>
        <w:suppressAutoHyphens/>
        <w:spacing w:after="200" w:line="360" w:lineRule="auto"/>
        <w:ind w:left="540" w:hanging="540"/>
        <w:jc w:val="both"/>
        <w:rPr>
          <w:b/>
          <w:bCs/>
          <w:spacing w:val="-3"/>
          <w:sz w:val="22"/>
          <w:szCs w:val="22"/>
        </w:rPr>
      </w:pPr>
    </w:p>
    <w:p w:rsidR="001664BE" w:rsidRPr="009700FB" w:rsidRDefault="001664BE" w:rsidP="00FD16D4">
      <w:pPr>
        <w:tabs>
          <w:tab w:val="left" w:pos="-720"/>
          <w:tab w:val="left" w:pos="0"/>
          <w:tab w:val="left" w:pos="720"/>
        </w:tabs>
        <w:suppressAutoHyphens/>
        <w:spacing w:after="200" w:line="360" w:lineRule="auto"/>
        <w:ind w:left="540" w:hanging="540"/>
        <w:jc w:val="both"/>
        <w:rPr>
          <w:b/>
          <w:bCs/>
          <w:spacing w:val="-3"/>
          <w:sz w:val="22"/>
          <w:szCs w:val="22"/>
        </w:rPr>
      </w:pPr>
    </w:p>
    <w:p w:rsidR="001664BE" w:rsidRPr="009700FB" w:rsidRDefault="001664BE" w:rsidP="00FD16D4">
      <w:pPr>
        <w:tabs>
          <w:tab w:val="left" w:pos="-720"/>
          <w:tab w:val="left" w:pos="0"/>
          <w:tab w:val="left" w:pos="720"/>
        </w:tabs>
        <w:suppressAutoHyphens/>
        <w:spacing w:after="200" w:line="360" w:lineRule="auto"/>
        <w:ind w:left="540" w:hanging="540"/>
        <w:jc w:val="both"/>
        <w:rPr>
          <w:b/>
          <w:bCs/>
          <w:spacing w:val="-3"/>
          <w:sz w:val="22"/>
          <w:szCs w:val="22"/>
        </w:rPr>
      </w:pPr>
    </w:p>
    <w:p w:rsidR="001664BE" w:rsidRPr="009700FB" w:rsidRDefault="001664BE" w:rsidP="00FD16D4">
      <w:pPr>
        <w:tabs>
          <w:tab w:val="left" w:pos="-720"/>
          <w:tab w:val="left" w:pos="0"/>
          <w:tab w:val="left" w:pos="720"/>
        </w:tabs>
        <w:suppressAutoHyphens/>
        <w:spacing w:after="200" w:line="360" w:lineRule="auto"/>
        <w:ind w:left="540" w:hanging="540"/>
        <w:jc w:val="both"/>
        <w:rPr>
          <w:b/>
          <w:bCs/>
          <w:spacing w:val="-3"/>
          <w:sz w:val="22"/>
          <w:szCs w:val="22"/>
        </w:rPr>
      </w:pPr>
    </w:p>
    <w:p w:rsidR="001664BE" w:rsidRPr="009700FB" w:rsidRDefault="001664BE" w:rsidP="00FD16D4">
      <w:pPr>
        <w:spacing w:line="360" w:lineRule="auto"/>
        <w:jc w:val="center"/>
        <w:rPr>
          <w:b/>
          <w:bCs/>
          <w:caps/>
          <w:color w:val="000000"/>
          <w:u w:val="single" w:color="333300"/>
        </w:rPr>
      </w:pPr>
    </w:p>
    <w:p w:rsidR="001664BE" w:rsidRPr="009700FB" w:rsidRDefault="001664BE" w:rsidP="00FD16D4">
      <w:pPr>
        <w:spacing w:line="360" w:lineRule="auto"/>
        <w:jc w:val="center"/>
        <w:rPr>
          <w:b/>
          <w:bCs/>
          <w:caps/>
          <w:color w:val="000000"/>
          <w:u w:val="single" w:color="333300"/>
        </w:rPr>
      </w:pPr>
    </w:p>
    <w:p w:rsidR="001664BE" w:rsidRPr="009700FB" w:rsidRDefault="001664BE" w:rsidP="00FD16D4">
      <w:pPr>
        <w:spacing w:line="360" w:lineRule="auto"/>
        <w:jc w:val="center"/>
        <w:rPr>
          <w:b/>
          <w:bCs/>
          <w:caps/>
          <w:color w:val="000000"/>
          <w:u w:val="single" w:color="333300"/>
        </w:rPr>
      </w:pPr>
    </w:p>
    <w:p w:rsidR="001664BE" w:rsidRPr="009700FB" w:rsidRDefault="001664BE" w:rsidP="00FD16D4">
      <w:pPr>
        <w:spacing w:line="360" w:lineRule="auto"/>
        <w:jc w:val="center"/>
        <w:rPr>
          <w:b/>
          <w:bCs/>
          <w:caps/>
          <w:color w:val="000000"/>
          <w:u w:val="single" w:color="333300"/>
        </w:rPr>
      </w:pPr>
    </w:p>
    <w:p w:rsidR="001664BE" w:rsidRPr="009700FB" w:rsidRDefault="001664BE" w:rsidP="00FD16D4">
      <w:pPr>
        <w:spacing w:line="360" w:lineRule="auto"/>
        <w:jc w:val="center"/>
        <w:rPr>
          <w:b/>
          <w:bCs/>
          <w:caps/>
          <w:color w:val="000000"/>
          <w:u w:val="single" w:color="333300"/>
        </w:rPr>
      </w:pPr>
    </w:p>
    <w:p w:rsidR="001664BE" w:rsidRPr="009700FB" w:rsidRDefault="001664BE" w:rsidP="00FD16D4">
      <w:pPr>
        <w:spacing w:line="360" w:lineRule="auto"/>
        <w:jc w:val="center"/>
        <w:rPr>
          <w:b/>
          <w:bCs/>
          <w:caps/>
          <w:color w:val="000000"/>
          <w:u w:val="single" w:color="333300"/>
        </w:rPr>
      </w:pPr>
    </w:p>
    <w:p w:rsidR="001664BE" w:rsidRPr="009700FB" w:rsidRDefault="001664BE">
      <w:pPr>
        <w:spacing w:after="200" w:line="20" w:lineRule="exact"/>
        <w:rPr>
          <w:b/>
          <w:bCs/>
          <w:caps/>
          <w:color w:val="000000"/>
          <w:u w:val="single" w:color="333300"/>
        </w:rPr>
      </w:pPr>
      <w:r w:rsidRPr="009700FB">
        <w:rPr>
          <w:b/>
          <w:bCs/>
          <w:caps/>
          <w:color w:val="000000"/>
          <w:u w:val="single" w:color="333300"/>
        </w:rPr>
        <w:br w:type="page"/>
      </w:r>
    </w:p>
    <w:p w:rsidR="001664BE" w:rsidRDefault="001664BE">
      <w:pPr>
        <w:pStyle w:val="TOCHeading"/>
      </w:pPr>
      <w:r>
        <w:t>Table of Contents</w:t>
      </w:r>
    </w:p>
    <w:p w:rsidR="001664BE" w:rsidRDefault="001664BE">
      <w:pPr>
        <w:pStyle w:val="TOC1"/>
        <w:tabs>
          <w:tab w:val="left" w:pos="660"/>
          <w:tab w:val="right" w:leader="dot" w:pos="9350"/>
        </w:tabs>
        <w:rPr>
          <w:rFonts w:ascii="Calibri" w:eastAsia="SimSun" w:hAnsi="Calibri"/>
          <w:noProof/>
          <w:sz w:val="22"/>
          <w:szCs w:val="22"/>
        </w:rPr>
      </w:pPr>
      <w:r>
        <w:fldChar w:fldCharType="begin"/>
      </w:r>
      <w:r>
        <w:instrText xml:space="preserve"> TOC \o "1-3" \h \z \u </w:instrText>
      </w:r>
      <w:r>
        <w:fldChar w:fldCharType="separate"/>
      </w:r>
      <w:hyperlink w:anchor="_Toc369155334" w:history="1">
        <w:r w:rsidRPr="004C6E11">
          <w:rPr>
            <w:rStyle w:val="Hyperlink"/>
            <w:noProof/>
            <w:kern w:val="36"/>
          </w:rPr>
          <w:t xml:space="preserve">I.  </w:t>
        </w:r>
        <w:r>
          <w:rPr>
            <w:rFonts w:ascii="Calibri" w:eastAsia="SimSun" w:hAnsi="Calibri"/>
            <w:noProof/>
            <w:sz w:val="22"/>
            <w:szCs w:val="22"/>
          </w:rPr>
          <w:tab/>
        </w:r>
        <w:r w:rsidRPr="004C6E11">
          <w:rPr>
            <w:rStyle w:val="Hyperlink"/>
            <w:noProof/>
            <w:kern w:val="36"/>
          </w:rPr>
          <w:t>SUMMARY</w:t>
        </w:r>
        <w:r>
          <w:rPr>
            <w:noProof/>
            <w:webHidden/>
          </w:rPr>
          <w:tab/>
        </w:r>
        <w:r>
          <w:rPr>
            <w:noProof/>
            <w:webHidden/>
          </w:rPr>
          <w:fldChar w:fldCharType="begin"/>
        </w:r>
        <w:r>
          <w:rPr>
            <w:noProof/>
            <w:webHidden/>
          </w:rPr>
          <w:instrText xml:space="preserve"> PAGEREF _Toc369155334 \h </w:instrText>
        </w:r>
        <w:r>
          <w:rPr>
            <w:noProof/>
            <w:webHidden/>
          </w:rPr>
        </w:r>
        <w:r>
          <w:rPr>
            <w:noProof/>
            <w:webHidden/>
          </w:rPr>
          <w:fldChar w:fldCharType="separate"/>
        </w:r>
        <w:r>
          <w:rPr>
            <w:noProof/>
            <w:webHidden/>
          </w:rPr>
          <w:t>1</w:t>
        </w:r>
        <w:r>
          <w:rPr>
            <w:noProof/>
            <w:webHidden/>
          </w:rPr>
          <w:fldChar w:fldCharType="end"/>
        </w:r>
      </w:hyperlink>
    </w:p>
    <w:p w:rsidR="001664BE" w:rsidRDefault="001664BE">
      <w:pPr>
        <w:pStyle w:val="TOC1"/>
        <w:tabs>
          <w:tab w:val="left" w:pos="660"/>
          <w:tab w:val="right" w:leader="dot" w:pos="9350"/>
        </w:tabs>
        <w:rPr>
          <w:rFonts w:ascii="Calibri" w:eastAsia="SimSun" w:hAnsi="Calibri"/>
          <w:noProof/>
          <w:sz w:val="22"/>
          <w:szCs w:val="22"/>
        </w:rPr>
      </w:pPr>
      <w:hyperlink w:anchor="_Toc369155335" w:history="1">
        <w:r w:rsidRPr="004C6E11">
          <w:rPr>
            <w:rStyle w:val="Hyperlink"/>
            <w:noProof/>
          </w:rPr>
          <w:t xml:space="preserve">II.   </w:t>
        </w:r>
        <w:r>
          <w:rPr>
            <w:rFonts w:ascii="Calibri" w:eastAsia="SimSun" w:hAnsi="Calibri"/>
            <w:noProof/>
            <w:sz w:val="22"/>
            <w:szCs w:val="22"/>
          </w:rPr>
          <w:tab/>
        </w:r>
        <w:r w:rsidRPr="004C6E11">
          <w:rPr>
            <w:rStyle w:val="Hyperlink"/>
            <w:noProof/>
          </w:rPr>
          <w:t>PRODUCT DESCRIPTIONS AND APPLICATIONS</w:t>
        </w:r>
        <w:r>
          <w:rPr>
            <w:noProof/>
            <w:webHidden/>
          </w:rPr>
          <w:tab/>
        </w:r>
        <w:r>
          <w:rPr>
            <w:noProof/>
            <w:webHidden/>
          </w:rPr>
          <w:fldChar w:fldCharType="begin"/>
        </w:r>
        <w:r>
          <w:rPr>
            <w:noProof/>
            <w:webHidden/>
          </w:rPr>
          <w:instrText xml:space="preserve"> PAGEREF _Toc369155335 \h </w:instrText>
        </w:r>
        <w:r>
          <w:rPr>
            <w:noProof/>
            <w:webHidden/>
          </w:rPr>
        </w:r>
        <w:r>
          <w:rPr>
            <w:noProof/>
            <w:webHidden/>
          </w:rPr>
          <w:fldChar w:fldCharType="separate"/>
        </w:r>
        <w:r>
          <w:rPr>
            <w:noProof/>
            <w:webHidden/>
          </w:rPr>
          <w:t>2</w:t>
        </w:r>
        <w:r>
          <w:rPr>
            <w:noProof/>
            <w:webHidden/>
          </w:rPr>
          <w:fldChar w:fldCharType="end"/>
        </w:r>
      </w:hyperlink>
    </w:p>
    <w:p w:rsidR="001664BE" w:rsidRDefault="001664BE">
      <w:pPr>
        <w:pStyle w:val="TOC1"/>
        <w:tabs>
          <w:tab w:val="left" w:pos="660"/>
          <w:tab w:val="right" w:leader="dot" w:pos="9350"/>
        </w:tabs>
        <w:rPr>
          <w:rFonts w:ascii="Calibri" w:eastAsia="SimSun" w:hAnsi="Calibri"/>
          <w:noProof/>
          <w:sz w:val="22"/>
          <w:szCs w:val="22"/>
        </w:rPr>
      </w:pPr>
      <w:hyperlink w:anchor="_Toc369155336" w:history="1">
        <w:r w:rsidRPr="004C6E11">
          <w:rPr>
            <w:rStyle w:val="Hyperlink"/>
            <w:noProof/>
          </w:rPr>
          <w:t xml:space="preserve">III. </w:t>
        </w:r>
        <w:r>
          <w:rPr>
            <w:rFonts w:ascii="Calibri" w:eastAsia="SimSun" w:hAnsi="Calibri"/>
            <w:noProof/>
            <w:sz w:val="22"/>
            <w:szCs w:val="22"/>
          </w:rPr>
          <w:tab/>
        </w:r>
        <w:r w:rsidRPr="004C6E11">
          <w:rPr>
            <w:rStyle w:val="Hyperlink"/>
            <w:noProof/>
          </w:rPr>
          <w:t>MARKET STUDY AND PLANT CAPACITY</w:t>
        </w:r>
        <w:r>
          <w:rPr>
            <w:noProof/>
            <w:webHidden/>
          </w:rPr>
          <w:tab/>
        </w:r>
        <w:r>
          <w:rPr>
            <w:noProof/>
            <w:webHidden/>
          </w:rPr>
          <w:fldChar w:fldCharType="begin"/>
        </w:r>
        <w:r>
          <w:rPr>
            <w:noProof/>
            <w:webHidden/>
          </w:rPr>
          <w:instrText xml:space="preserve"> PAGEREF _Toc369155336 \h </w:instrText>
        </w:r>
        <w:r>
          <w:rPr>
            <w:noProof/>
            <w:webHidden/>
          </w:rPr>
        </w:r>
        <w:r>
          <w:rPr>
            <w:noProof/>
            <w:webHidden/>
          </w:rPr>
          <w:fldChar w:fldCharType="separate"/>
        </w:r>
        <w:r>
          <w:rPr>
            <w:noProof/>
            <w:webHidden/>
          </w:rPr>
          <w:t>2</w:t>
        </w:r>
        <w:r>
          <w:rPr>
            <w:noProof/>
            <w:webHidden/>
          </w:rPr>
          <w:fldChar w:fldCharType="end"/>
        </w:r>
      </w:hyperlink>
    </w:p>
    <w:p w:rsidR="001664BE" w:rsidRDefault="001664BE">
      <w:pPr>
        <w:pStyle w:val="TOC1"/>
        <w:tabs>
          <w:tab w:val="left" w:pos="880"/>
          <w:tab w:val="right" w:leader="dot" w:pos="9350"/>
        </w:tabs>
        <w:rPr>
          <w:rFonts w:ascii="Calibri" w:eastAsia="SimSun" w:hAnsi="Calibri"/>
          <w:noProof/>
          <w:sz w:val="22"/>
          <w:szCs w:val="22"/>
        </w:rPr>
      </w:pPr>
      <w:hyperlink w:anchor="_Toc369155337" w:history="1">
        <w:r w:rsidRPr="004C6E11">
          <w:rPr>
            <w:rStyle w:val="Hyperlink"/>
            <w:noProof/>
          </w:rPr>
          <w:t xml:space="preserve">IV.     </w:t>
        </w:r>
        <w:r>
          <w:rPr>
            <w:rFonts w:ascii="Calibri" w:eastAsia="SimSun" w:hAnsi="Calibri"/>
            <w:noProof/>
            <w:sz w:val="22"/>
            <w:szCs w:val="22"/>
          </w:rPr>
          <w:tab/>
        </w:r>
        <w:r w:rsidRPr="004C6E11">
          <w:rPr>
            <w:rStyle w:val="Hyperlink"/>
            <w:noProof/>
          </w:rPr>
          <w:t>RAW MATERIAL AND INPUTS</w:t>
        </w:r>
        <w:r>
          <w:rPr>
            <w:noProof/>
            <w:webHidden/>
          </w:rPr>
          <w:tab/>
        </w:r>
        <w:r>
          <w:rPr>
            <w:noProof/>
            <w:webHidden/>
          </w:rPr>
          <w:fldChar w:fldCharType="begin"/>
        </w:r>
        <w:r>
          <w:rPr>
            <w:noProof/>
            <w:webHidden/>
          </w:rPr>
          <w:instrText xml:space="preserve"> PAGEREF _Toc369155337 \h </w:instrText>
        </w:r>
        <w:r>
          <w:rPr>
            <w:noProof/>
            <w:webHidden/>
          </w:rPr>
        </w:r>
        <w:r>
          <w:rPr>
            <w:noProof/>
            <w:webHidden/>
          </w:rPr>
          <w:fldChar w:fldCharType="separate"/>
        </w:r>
        <w:r>
          <w:rPr>
            <w:noProof/>
            <w:webHidden/>
          </w:rPr>
          <w:t>6</w:t>
        </w:r>
        <w:r>
          <w:rPr>
            <w:noProof/>
            <w:webHidden/>
          </w:rPr>
          <w:fldChar w:fldCharType="end"/>
        </w:r>
      </w:hyperlink>
    </w:p>
    <w:p w:rsidR="001664BE" w:rsidRDefault="001664BE">
      <w:pPr>
        <w:pStyle w:val="TOC1"/>
        <w:tabs>
          <w:tab w:val="left" w:pos="880"/>
          <w:tab w:val="right" w:leader="dot" w:pos="9350"/>
        </w:tabs>
        <w:rPr>
          <w:rFonts w:ascii="Calibri" w:eastAsia="SimSun" w:hAnsi="Calibri"/>
          <w:noProof/>
          <w:sz w:val="22"/>
          <w:szCs w:val="22"/>
        </w:rPr>
      </w:pPr>
      <w:hyperlink w:anchor="_Toc369155338" w:history="1">
        <w:r w:rsidRPr="004C6E11">
          <w:rPr>
            <w:rStyle w:val="Hyperlink"/>
            <w:noProof/>
          </w:rPr>
          <w:t xml:space="preserve">V.    </w:t>
        </w:r>
        <w:r>
          <w:rPr>
            <w:rFonts w:ascii="Calibri" w:eastAsia="SimSun" w:hAnsi="Calibri"/>
            <w:noProof/>
            <w:sz w:val="22"/>
            <w:szCs w:val="22"/>
          </w:rPr>
          <w:tab/>
        </w:r>
        <w:r w:rsidRPr="004C6E11">
          <w:rPr>
            <w:rStyle w:val="Hyperlink"/>
            <w:noProof/>
          </w:rPr>
          <w:t>TECHNOLOGY AND ENGINEERING</w:t>
        </w:r>
        <w:r>
          <w:rPr>
            <w:noProof/>
            <w:webHidden/>
          </w:rPr>
          <w:tab/>
        </w:r>
        <w:r>
          <w:rPr>
            <w:noProof/>
            <w:webHidden/>
          </w:rPr>
          <w:fldChar w:fldCharType="begin"/>
        </w:r>
        <w:r>
          <w:rPr>
            <w:noProof/>
            <w:webHidden/>
          </w:rPr>
          <w:instrText xml:space="preserve"> PAGEREF _Toc369155338 \h </w:instrText>
        </w:r>
        <w:r>
          <w:rPr>
            <w:noProof/>
            <w:webHidden/>
          </w:rPr>
        </w:r>
        <w:r>
          <w:rPr>
            <w:noProof/>
            <w:webHidden/>
          </w:rPr>
          <w:fldChar w:fldCharType="separate"/>
        </w:r>
        <w:r>
          <w:rPr>
            <w:noProof/>
            <w:webHidden/>
          </w:rPr>
          <w:t>7</w:t>
        </w:r>
        <w:r>
          <w:rPr>
            <w:noProof/>
            <w:webHidden/>
          </w:rPr>
          <w:fldChar w:fldCharType="end"/>
        </w:r>
      </w:hyperlink>
    </w:p>
    <w:p w:rsidR="001664BE" w:rsidRDefault="001664BE">
      <w:pPr>
        <w:pStyle w:val="TOC1"/>
        <w:tabs>
          <w:tab w:val="right" w:leader="dot" w:pos="9350"/>
        </w:tabs>
        <w:rPr>
          <w:rFonts w:ascii="Calibri" w:eastAsia="SimSun" w:hAnsi="Calibri"/>
          <w:noProof/>
          <w:sz w:val="22"/>
          <w:szCs w:val="22"/>
        </w:rPr>
      </w:pPr>
      <w:hyperlink w:anchor="_Toc369155339" w:history="1">
        <w:r w:rsidRPr="004C6E11">
          <w:rPr>
            <w:rStyle w:val="Hyperlink"/>
            <w:noProof/>
          </w:rPr>
          <w:t>VI.     HUMAN RESOURCE AND TRAINING REQUIREMENT</w:t>
        </w:r>
        <w:r>
          <w:rPr>
            <w:noProof/>
            <w:webHidden/>
          </w:rPr>
          <w:tab/>
        </w:r>
        <w:r>
          <w:rPr>
            <w:noProof/>
            <w:webHidden/>
          </w:rPr>
          <w:fldChar w:fldCharType="begin"/>
        </w:r>
        <w:r>
          <w:rPr>
            <w:noProof/>
            <w:webHidden/>
          </w:rPr>
          <w:instrText xml:space="preserve"> PAGEREF _Toc369155339 \h </w:instrText>
        </w:r>
        <w:r>
          <w:rPr>
            <w:noProof/>
            <w:webHidden/>
          </w:rPr>
        </w:r>
        <w:r>
          <w:rPr>
            <w:noProof/>
            <w:webHidden/>
          </w:rPr>
          <w:fldChar w:fldCharType="separate"/>
        </w:r>
        <w:r>
          <w:rPr>
            <w:noProof/>
            <w:webHidden/>
          </w:rPr>
          <w:t>13</w:t>
        </w:r>
        <w:r>
          <w:rPr>
            <w:noProof/>
            <w:webHidden/>
          </w:rPr>
          <w:fldChar w:fldCharType="end"/>
        </w:r>
      </w:hyperlink>
    </w:p>
    <w:p w:rsidR="001664BE" w:rsidRDefault="001664BE">
      <w:pPr>
        <w:pStyle w:val="TOC1"/>
        <w:tabs>
          <w:tab w:val="left" w:pos="660"/>
          <w:tab w:val="right" w:leader="dot" w:pos="9350"/>
        </w:tabs>
        <w:rPr>
          <w:rFonts w:ascii="Calibri" w:eastAsia="SimSun" w:hAnsi="Calibri"/>
          <w:noProof/>
          <w:sz w:val="22"/>
          <w:szCs w:val="22"/>
        </w:rPr>
      </w:pPr>
      <w:hyperlink w:anchor="_Toc369155340" w:history="1">
        <w:r w:rsidRPr="004C6E11">
          <w:rPr>
            <w:rStyle w:val="Hyperlink"/>
            <w:noProof/>
          </w:rPr>
          <w:t>VII.</w:t>
        </w:r>
        <w:r>
          <w:rPr>
            <w:rFonts w:ascii="Calibri" w:eastAsia="SimSun" w:hAnsi="Calibri"/>
            <w:noProof/>
            <w:sz w:val="22"/>
            <w:szCs w:val="22"/>
          </w:rPr>
          <w:tab/>
        </w:r>
        <w:r w:rsidRPr="004C6E11">
          <w:rPr>
            <w:rStyle w:val="Hyperlink"/>
            <w:noProof/>
          </w:rPr>
          <w:t xml:space="preserve"> FINANCIAL ANALYSIS</w:t>
        </w:r>
        <w:r>
          <w:rPr>
            <w:noProof/>
            <w:webHidden/>
          </w:rPr>
          <w:tab/>
        </w:r>
        <w:r>
          <w:rPr>
            <w:noProof/>
            <w:webHidden/>
          </w:rPr>
          <w:fldChar w:fldCharType="begin"/>
        </w:r>
        <w:r>
          <w:rPr>
            <w:noProof/>
            <w:webHidden/>
          </w:rPr>
          <w:instrText xml:space="preserve"> PAGEREF _Toc369155340 \h </w:instrText>
        </w:r>
        <w:r>
          <w:rPr>
            <w:noProof/>
            <w:webHidden/>
          </w:rPr>
        </w:r>
        <w:r>
          <w:rPr>
            <w:noProof/>
            <w:webHidden/>
          </w:rPr>
          <w:fldChar w:fldCharType="separate"/>
        </w:r>
        <w:r>
          <w:rPr>
            <w:noProof/>
            <w:webHidden/>
          </w:rPr>
          <w:t>15</w:t>
        </w:r>
        <w:r>
          <w:rPr>
            <w:noProof/>
            <w:webHidden/>
          </w:rPr>
          <w:fldChar w:fldCharType="end"/>
        </w:r>
      </w:hyperlink>
    </w:p>
    <w:p w:rsidR="001664BE" w:rsidRDefault="001664BE">
      <w:pPr>
        <w:pStyle w:val="TOC1"/>
        <w:tabs>
          <w:tab w:val="right" w:leader="dot" w:pos="9350"/>
        </w:tabs>
        <w:rPr>
          <w:rFonts w:ascii="Calibri" w:eastAsia="SimSun" w:hAnsi="Calibri"/>
          <w:noProof/>
          <w:sz w:val="22"/>
          <w:szCs w:val="22"/>
        </w:rPr>
      </w:pPr>
      <w:hyperlink w:anchor="_Toc369155342" w:history="1">
        <w:r w:rsidRPr="004C6E11">
          <w:rPr>
            <w:rStyle w:val="Hyperlink"/>
            <w:noProof/>
          </w:rPr>
          <w:t>FINANCIAL ANALYSES SUPPORTING TABLES</w:t>
        </w:r>
        <w:r>
          <w:rPr>
            <w:noProof/>
            <w:webHidden/>
          </w:rPr>
          <w:tab/>
        </w:r>
        <w:r>
          <w:rPr>
            <w:noProof/>
            <w:webHidden/>
          </w:rPr>
          <w:fldChar w:fldCharType="begin"/>
        </w:r>
        <w:r>
          <w:rPr>
            <w:noProof/>
            <w:webHidden/>
          </w:rPr>
          <w:instrText xml:space="preserve"> PAGEREF _Toc369155342 \h </w:instrText>
        </w:r>
        <w:r>
          <w:rPr>
            <w:noProof/>
            <w:webHidden/>
          </w:rPr>
        </w:r>
        <w:r>
          <w:rPr>
            <w:noProof/>
            <w:webHidden/>
          </w:rPr>
          <w:fldChar w:fldCharType="separate"/>
        </w:r>
        <w:r>
          <w:rPr>
            <w:noProof/>
            <w:webHidden/>
          </w:rPr>
          <w:t>21</w:t>
        </w:r>
        <w:r>
          <w:rPr>
            <w:noProof/>
            <w:webHidden/>
          </w:rPr>
          <w:fldChar w:fldCharType="end"/>
        </w:r>
      </w:hyperlink>
    </w:p>
    <w:p w:rsidR="001664BE" w:rsidRDefault="001664BE">
      <w:r>
        <w:fldChar w:fldCharType="end"/>
      </w: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Default="001664BE" w:rsidP="00EE1737">
      <w:pPr>
        <w:pStyle w:val="NoSpacing"/>
        <w:spacing w:line="360" w:lineRule="auto"/>
        <w:rPr>
          <w:rFonts w:ascii="Times New Roman" w:hAnsi="Times New Roman" w:cs="Times New Roman"/>
          <w:b/>
          <w:bCs/>
          <w:sz w:val="24"/>
          <w:szCs w:val="24"/>
          <w:u w:val="single"/>
        </w:rPr>
      </w:pPr>
    </w:p>
    <w:p w:rsidR="001664BE" w:rsidRPr="009700FB" w:rsidRDefault="001664BE" w:rsidP="00EE1737">
      <w:pPr>
        <w:pStyle w:val="NoSpacing"/>
        <w:spacing w:line="360" w:lineRule="auto"/>
        <w:rPr>
          <w:rFonts w:ascii="Times New Roman" w:hAnsi="Times New Roman" w:cs="Times New Roman"/>
          <w:b/>
          <w:bCs/>
          <w:sz w:val="24"/>
          <w:szCs w:val="24"/>
          <w:u w:val="single"/>
        </w:rPr>
      </w:pPr>
    </w:p>
    <w:p w:rsidR="001664BE" w:rsidRPr="009700FB" w:rsidRDefault="001664BE" w:rsidP="00B23FFC">
      <w:pPr>
        <w:pStyle w:val="Heading1"/>
        <w:rPr>
          <w:rFonts w:ascii="Times New Roman" w:hAnsi="Times New Roman" w:cs="Times New Roman"/>
          <w:kern w:val="36"/>
        </w:rPr>
      </w:pPr>
      <w:bookmarkStart w:id="0" w:name="_Toc369155334"/>
      <w:r w:rsidRPr="009700FB">
        <w:rPr>
          <w:rFonts w:ascii="Times New Roman" w:hAnsi="Times New Roman" w:cs="Times New Roman"/>
          <w:kern w:val="36"/>
        </w:rPr>
        <w:t xml:space="preserve">I.  </w:t>
      </w:r>
      <w:r w:rsidRPr="009700FB">
        <w:rPr>
          <w:rFonts w:ascii="Times New Roman" w:hAnsi="Times New Roman" w:cs="Times New Roman"/>
          <w:kern w:val="36"/>
        </w:rPr>
        <w:tab/>
        <w:t>SUMMARY</w:t>
      </w:r>
      <w:bookmarkEnd w:id="0"/>
      <w:r w:rsidRPr="009700FB">
        <w:rPr>
          <w:rFonts w:ascii="Times New Roman" w:hAnsi="Times New Roman" w:cs="Times New Roman"/>
          <w:kern w:val="36"/>
        </w:rPr>
        <w:t xml:space="preserve"> </w:t>
      </w:r>
    </w:p>
    <w:p w:rsidR="001664BE" w:rsidRPr="009700FB" w:rsidRDefault="001664BE" w:rsidP="00FD16D4">
      <w:pPr>
        <w:spacing w:line="360" w:lineRule="auto"/>
        <w:jc w:val="both"/>
        <w:rPr>
          <w:sz w:val="16"/>
          <w:szCs w:val="16"/>
        </w:rPr>
      </w:pPr>
    </w:p>
    <w:p w:rsidR="001664BE" w:rsidRPr="009700FB" w:rsidRDefault="001664BE" w:rsidP="00FD16D4">
      <w:pPr>
        <w:spacing w:line="360" w:lineRule="auto"/>
        <w:jc w:val="both"/>
      </w:pPr>
      <w:r w:rsidRPr="009700FB">
        <w:t>This profile envisages the establishment of a plant for the production of water heater with a capacity of 15,000 units (225 tons) per</w:t>
      </w:r>
      <w:r w:rsidRPr="009700FB">
        <w:rPr>
          <w:spacing w:val="-3"/>
          <w:lang w:val="en-GB"/>
        </w:rPr>
        <w:t xml:space="preserve"> annum. </w:t>
      </w:r>
      <w:r w:rsidRPr="009700FB">
        <w:t xml:space="preserve">Water heater is a storage tank that boils and stores the heated water.  </w:t>
      </w:r>
    </w:p>
    <w:p w:rsidR="001664BE" w:rsidRPr="009700FB" w:rsidRDefault="001664BE" w:rsidP="00FD16D4">
      <w:pPr>
        <w:spacing w:line="360" w:lineRule="auto"/>
        <w:jc w:val="both"/>
        <w:rPr>
          <w:sz w:val="14"/>
          <w:szCs w:val="14"/>
          <w:lang w:val="en-GB"/>
        </w:rPr>
      </w:pPr>
    </w:p>
    <w:p w:rsidR="001664BE" w:rsidRPr="009700FB" w:rsidRDefault="001664BE" w:rsidP="00FD16D4">
      <w:pPr>
        <w:spacing w:line="360" w:lineRule="auto"/>
        <w:jc w:val="both"/>
      </w:pPr>
      <w:r w:rsidRPr="009700FB">
        <w:t xml:space="preserve">The demand for water heater is met entirely through import. The present (2012) demand for water heater is estimated at 54,454 units.  The demand for water heater is projected to reach </w:t>
      </w:r>
      <w:r w:rsidRPr="009700FB">
        <w:rPr>
          <w:color w:val="000000"/>
        </w:rPr>
        <w:t xml:space="preserve">114,373 </w:t>
      </w:r>
      <w:r w:rsidRPr="009700FB">
        <w:t xml:space="preserve">units and </w:t>
      </w:r>
      <w:r w:rsidRPr="009700FB">
        <w:rPr>
          <w:color w:val="000000"/>
        </w:rPr>
        <w:t xml:space="preserve">240,221 </w:t>
      </w:r>
      <w:r w:rsidRPr="009700FB">
        <w:t>units by the year 2017 and 2022, respectively.</w:t>
      </w:r>
    </w:p>
    <w:p w:rsidR="001664BE" w:rsidRPr="009700FB" w:rsidRDefault="001664BE" w:rsidP="00FD16D4">
      <w:pPr>
        <w:spacing w:line="360" w:lineRule="auto"/>
        <w:jc w:val="both"/>
        <w:rPr>
          <w:sz w:val="16"/>
          <w:szCs w:val="16"/>
        </w:rPr>
      </w:pPr>
    </w:p>
    <w:p w:rsidR="001664BE" w:rsidRPr="009700FB" w:rsidRDefault="001664BE" w:rsidP="00FD16D4">
      <w:pPr>
        <w:spacing w:line="360" w:lineRule="auto"/>
        <w:jc w:val="both"/>
      </w:pPr>
      <w:r w:rsidRPr="009700FB">
        <w:t>The principal raw materials required are steel, copper and brass sheets of various thicknesses, electrical components, screws &amp; pipe fittings which have to be imported.</w:t>
      </w:r>
    </w:p>
    <w:p w:rsidR="001664BE" w:rsidRPr="009700FB" w:rsidRDefault="001664BE" w:rsidP="00FD16D4">
      <w:pPr>
        <w:spacing w:line="360" w:lineRule="auto"/>
        <w:jc w:val="both"/>
        <w:rPr>
          <w:sz w:val="14"/>
          <w:szCs w:val="14"/>
        </w:rPr>
      </w:pPr>
    </w:p>
    <w:p w:rsidR="001664BE" w:rsidRPr="009700FB" w:rsidRDefault="001664BE" w:rsidP="008447CF">
      <w:pPr>
        <w:spacing w:after="200" w:line="360" w:lineRule="auto"/>
        <w:jc w:val="both"/>
      </w:pPr>
      <w:r w:rsidRPr="009700FB">
        <w:t xml:space="preserve">The total investment cost of the project including working capital is estimated at </w:t>
      </w:r>
      <w:r w:rsidRPr="00A778DA">
        <w:rPr>
          <w:color w:val="0000FF"/>
        </w:rPr>
        <w:t>Birr 12.13 million.</w:t>
      </w:r>
      <w:r w:rsidRPr="009700FB">
        <w:t xml:space="preserve">  From the total investment cost the highest share (Birr 6.90 million or </w:t>
      </w:r>
      <w:r w:rsidRPr="009700FB">
        <w:rPr>
          <w:sz w:val="26"/>
          <w:szCs w:val="26"/>
        </w:rPr>
        <w:t>56.92</w:t>
      </w:r>
      <w:r w:rsidRPr="009700FB">
        <w:t xml:space="preserve">%) is accounted by fixed investment cost followed by initial working capital (Birr 3.74 million or 30.88%) and pre operation cost (Birr 1.48million or 12.20%). From the total investment cost Birr 4.32 million or 35.62% is required in foreign currency. </w:t>
      </w:r>
    </w:p>
    <w:p w:rsidR="001664BE" w:rsidRPr="009700FB" w:rsidRDefault="001664BE" w:rsidP="00FD16D4">
      <w:pPr>
        <w:spacing w:before="120" w:after="120" w:line="360" w:lineRule="auto"/>
        <w:jc w:val="both"/>
      </w:pPr>
      <w:r w:rsidRPr="009700FB">
        <w:t>The project is financially viable with an internal rate of return (IRR) of 19.95% and a net present value (NPV) of Birr 6.84 million discounted at 10%.</w:t>
      </w:r>
    </w:p>
    <w:p w:rsidR="001664BE" w:rsidRPr="009700FB" w:rsidRDefault="001664BE" w:rsidP="00FD16D4">
      <w:pPr>
        <w:spacing w:line="360" w:lineRule="auto"/>
        <w:jc w:val="both"/>
        <w:rPr>
          <w:sz w:val="4"/>
          <w:szCs w:val="4"/>
        </w:rPr>
      </w:pPr>
    </w:p>
    <w:p w:rsidR="001664BE" w:rsidRPr="009700FB" w:rsidRDefault="001664BE" w:rsidP="006433FC">
      <w:pPr>
        <w:spacing w:line="360" w:lineRule="auto"/>
        <w:jc w:val="both"/>
      </w:pPr>
      <w:r w:rsidRPr="009700FB">
        <w:t xml:space="preserve">The project can create employment for 23 persons.  The establishment of such factory will have a foreign exchange saving effect to the country by substituting the current imports. The project will also create forward linkage with the construction and manufacturing sub sectors and also generates income for the Government in terms of tax revenue and payroll tax.  </w:t>
      </w:r>
    </w:p>
    <w:p w:rsidR="001664BE" w:rsidRPr="009700FB" w:rsidRDefault="001664BE" w:rsidP="00FD16D4">
      <w:pPr>
        <w:spacing w:after="200" w:line="360" w:lineRule="auto"/>
        <w:jc w:val="both"/>
        <w:rPr>
          <w:sz w:val="4"/>
          <w:szCs w:val="4"/>
        </w:rPr>
      </w:pPr>
    </w:p>
    <w:p w:rsidR="001664BE" w:rsidRPr="009700FB" w:rsidRDefault="001664BE" w:rsidP="00B23FFC">
      <w:pPr>
        <w:pStyle w:val="Heading1"/>
        <w:rPr>
          <w:rFonts w:ascii="Times New Roman" w:hAnsi="Times New Roman" w:cs="Times New Roman"/>
        </w:rPr>
      </w:pPr>
      <w:bookmarkStart w:id="1" w:name="_Toc369155335"/>
      <w:r w:rsidRPr="009700FB">
        <w:rPr>
          <w:rFonts w:ascii="Times New Roman" w:hAnsi="Times New Roman" w:cs="Times New Roman"/>
        </w:rPr>
        <w:t xml:space="preserve">II.   </w:t>
      </w:r>
      <w:r w:rsidRPr="009700FB">
        <w:rPr>
          <w:rFonts w:ascii="Times New Roman" w:hAnsi="Times New Roman" w:cs="Times New Roman"/>
        </w:rPr>
        <w:tab/>
        <w:t>PRODUCT DESCRIPTIONS AND APPLICATIONS</w:t>
      </w:r>
      <w:bookmarkEnd w:id="1"/>
    </w:p>
    <w:p w:rsidR="001664BE" w:rsidRPr="009700FB" w:rsidRDefault="001664BE" w:rsidP="00B60B80">
      <w:pPr>
        <w:pStyle w:val="NoSpacing"/>
        <w:spacing w:line="360" w:lineRule="auto"/>
        <w:jc w:val="both"/>
        <w:rPr>
          <w:rFonts w:ascii="Times New Roman" w:hAnsi="Times New Roman" w:cs="Times New Roman"/>
          <w:sz w:val="12"/>
          <w:szCs w:val="12"/>
        </w:rPr>
      </w:pPr>
    </w:p>
    <w:p w:rsidR="001664BE" w:rsidRPr="009700FB" w:rsidRDefault="001664BE" w:rsidP="00B60B80">
      <w:pPr>
        <w:pStyle w:val="NoSpacing"/>
        <w:spacing w:line="360" w:lineRule="auto"/>
        <w:jc w:val="both"/>
        <w:rPr>
          <w:rFonts w:ascii="Times New Roman" w:hAnsi="Times New Roman" w:cs="Times New Roman"/>
          <w:sz w:val="24"/>
          <w:szCs w:val="24"/>
        </w:rPr>
      </w:pPr>
      <w:r w:rsidRPr="009700FB">
        <w:rPr>
          <w:rFonts w:ascii="Times New Roman" w:hAnsi="Times New Roman" w:cs="Times New Roman"/>
          <w:sz w:val="24"/>
          <w:szCs w:val="24"/>
        </w:rPr>
        <w:t xml:space="preserve">Water heater is a storage tank that boils and stores the heated water.  Water heater tank has two chambers called inner and outer chamber. The inner chamber heats and stores the heated water. The external part of the tank contains the insulator jacket of the tank that prevents the water from loosing its heat which otherwise would cool the heated water. Water heater is very essential in residential buildings, factories, offices and other buildings occupied by people full time or partially. The capacity of the tank varies to serve various purposes. The common sizes of the tank have a range of 25,35,50,80 and 100 liters capacity. </w:t>
      </w:r>
    </w:p>
    <w:p w:rsidR="001664BE" w:rsidRPr="009700FB" w:rsidRDefault="001664BE" w:rsidP="00D63835">
      <w:pPr>
        <w:spacing w:line="360" w:lineRule="auto"/>
        <w:jc w:val="both"/>
        <w:rPr>
          <w:color w:val="000000"/>
        </w:rPr>
      </w:pPr>
    </w:p>
    <w:p w:rsidR="001664BE" w:rsidRPr="009700FB" w:rsidRDefault="001664BE" w:rsidP="00B23FFC">
      <w:pPr>
        <w:pStyle w:val="Heading1"/>
        <w:rPr>
          <w:rFonts w:ascii="Times New Roman" w:hAnsi="Times New Roman" w:cs="Times New Roman"/>
        </w:rPr>
      </w:pPr>
      <w:bookmarkStart w:id="2" w:name="_Toc369155336"/>
      <w:r w:rsidRPr="009700FB">
        <w:rPr>
          <w:rFonts w:ascii="Times New Roman" w:hAnsi="Times New Roman" w:cs="Times New Roman"/>
        </w:rPr>
        <w:t xml:space="preserve">III. </w:t>
      </w:r>
      <w:r w:rsidRPr="009700FB">
        <w:rPr>
          <w:rFonts w:ascii="Times New Roman" w:hAnsi="Times New Roman" w:cs="Times New Roman"/>
        </w:rPr>
        <w:tab/>
        <w:t>MARKET STUDY AND PLANT CAPACITY</w:t>
      </w:r>
      <w:bookmarkEnd w:id="2"/>
      <w:r w:rsidRPr="009700FB">
        <w:rPr>
          <w:rFonts w:ascii="Times New Roman" w:hAnsi="Times New Roman" w:cs="Times New Roman"/>
        </w:rPr>
        <w:t xml:space="preserve"> </w:t>
      </w:r>
    </w:p>
    <w:p w:rsidR="001664BE" w:rsidRPr="009700FB" w:rsidRDefault="001664BE" w:rsidP="00D63835">
      <w:pPr>
        <w:spacing w:line="360" w:lineRule="auto"/>
        <w:jc w:val="both"/>
        <w:rPr>
          <w:b/>
          <w:bCs/>
          <w:sz w:val="12"/>
          <w:szCs w:val="12"/>
        </w:rPr>
      </w:pPr>
    </w:p>
    <w:p w:rsidR="001664BE" w:rsidRPr="009700FB" w:rsidRDefault="001664BE" w:rsidP="00D63835">
      <w:pPr>
        <w:spacing w:line="360" w:lineRule="auto"/>
        <w:jc w:val="both"/>
        <w:rPr>
          <w:b/>
          <w:bCs/>
        </w:rPr>
      </w:pPr>
      <w:r w:rsidRPr="009700FB">
        <w:rPr>
          <w:b/>
          <w:bCs/>
        </w:rPr>
        <w:t xml:space="preserve">A. </w:t>
      </w:r>
      <w:r w:rsidRPr="009700FB">
        <w:rPr>
          <w:b/>
          <w:bCs/>
        </w:rPr>
        <w:tab/>
        <w:t xml:space="preserve">MARKET STUDY </w:t>
      </w:r>
    </w:p>
    <w:p w:rsidR="001664BE" w:rsidRPr="009700FB" w:rsidRDefault="001664BE" w:rsidP="00D63835">
      <w:pPr>
        <w:spacing w:line="360" w:lineRule="auto"/>
        <w:jc w:val="both"/>
        <w:rPr>
          <w:b/>
          <w:bCs/>
          <w:sz w:val="14"/>
          <w:szCs w:val="14"/>
        </w:rPr>
      </w:pPr>
    </w:p>
    <w:p w:rsidR="001664BE" w:rsidRPr="009700FB" w:rsidRDefault="001664BE" w:rsidP="00D63835">
      <w:pPr>
        <w:spacing w:line="360" w:lineRule="auto"/>
        <w:jc w:val="both"/>
        <w:rPr>
          <w:b/>
          <w:bCs/>
        </w:rPr>
      </w:pPr>
      <w:r w:rsidRPr="009700FB">
        <w:rPr>
          <w:b/>
          <w:bCs/>
        </w:rPr>
        <w:t xml:space="preserve">1. </w:t>
      </w:r>
      <w:r w:rsidRPr="009700FB">
        <w:rPr>
          <w:b/>
          <w:bCs/>
        </w:rPr>
        <w:tab/>
        <w:t>Past Supply and Present Demand</w:t>
      </w:r>
    </w:p>
    <w:p w:rsidR="001664BE" w:rsidRPr="009700FB" w:rsidRDefault="001664BE" w:rsidP="00D63835">
      <w:pPr>
        <w:spacing w:line="360" w:lineRule="auto"/>
        <w:jc w:val="both"/>
        <w:rPr>
          <w:b/>
          <w:bCs/>
          <w:sz w:val="16"/>
          <w:szCs w:val="16"/>
        </w:rPr>
      </w:pPr>
    </w:p>
    <w:p w:rsidR="001664BE" w:rsidRPr="009700FB" w:rsidRDefault="001664BE" w:rsidP="00D63835">
      <w:pPr>
        <w:spacing w:line="360" w:lineRule="auto"/>
        <w:jc w:val="both"/>
      </w:pPr>
      <w:r w:rsidRPr="009700FB">
        <w:t>According to the data collected from the Ethiopian Revenue and Customs Authority the country has been importing various types of water heaters including;</w:t>
      </w:r>
    </w:p>
    <w:p w:rsidR="001664BE" w:rsidRPr="009700FB" w:rsidRDefault="001664BE" w:rsidP="00ED3FB9">
      <w:pPr>
        <w:pStyle w:val="ListParagraph"/>
        <w:numPr>
          <w:ilvl w:val="0"/>
          <w:numId w:val="5"/>
        </w:numPr>
        <w:spacing w:line="360" w:lineRule="auto"/>
        <w:jc w:val="both"/>
      </w:pPr>
      <w:r w:rsidRPr="009700FB">
        <w:t>Instantaneous gas water heaters,</w:t>
      </w:r>
    </w:p>
    <w:p w:rsidR="001664BE" w:rsidRPr="009700FB" w:rsidRDefault="001664BE" w:rsidP="00ED3FB9">
      <w:pPr>
        <w:pStyle w:val="ListParagraph"/>
        <w:numPr>
          <w:ilvl w:val="0"/>
          <w:numId w:val="5"/>
        </w:numPr>
        <w:spacing w:line="360" w:lineRule="auto"/>
        <w:jc w:val="both"/>
      </w:pPr>
      <w:r w:rsidRPr="009700FB">
        <w:t>Instantaneous water heater, non electric,</w:t>
      </w:r>
    </w:p>
    <w:p w:rsidR="001664BE" w:rsidRPr="009700FB" w:rsidRDefault="001664BE" w:rsidP="00ED3FB9">
      <w:pPr>
        <w:pStyle w:val="ListParagraph"/>
        <w:numPr>
          <w:ilvl w:val="0"/>
          <w:numId w:val="5"/>
        </w:numPr>
        <w:spacing w:line="360" w:lineRule="auto"/>
        <w:jc w:val="both"/>
      </w:pPr>
      <w:r w:rsidRPr="009700FB">
        <w:t xml:space="preserve">Electric instantaneous water heaters and immersion water heater, and </w:t>
      </w:r>
    </w:p>
    <w:p w:rsidR="001664BE" w:rsidRPr="009700FB" w:rsidRDefault="001664BE" w:rsidP="00ED3FB9">
      <w:pPr>
        <w:pStyle w:val="ListParagraph"/>
        <w:numPr>
          <w:ilvl w:val="0"/>
          <w:numId w:val="5"/>
        </w:numPr>
        <w:spacing w:line="360" w:lineRule="auto"/>
        <w:jc w:val="both"/>
      </w:pPr>
      <w:r w:rsidRPr="009700FB">
        <w:t>Other instantaneous water heaters.</w:t>
      </w:r>
    </w:p>
    <w:p w:rsidR="001664BE" w:rsidRPr="009700FB" w:rsidRDefault="001664BE" w:rsidP="00D63835">
      <w:pPr>
        <w:spacing w:line="360" w:lineRule="auto"/>
        <w:jc w:val="both"/>
      </w:pPr>
      <w:r w:rsidRPr="009700FB">
        <w:t>Import of the various types of water heaters mentioned above is given in Table 3.1</w:t>
      </w:r>
    </w:p>
    <w:p w:rsidR="001664BE" w:rsidRPr="009700FB" w:rsidRDefault="001664BE" w:rsidP="00D63835">
      <w:pPr>
        <w:spacing w:line="360" w:lineRule="auto"/>
        <w:jc w:val="center"/>
        <w:rPr>
          <w:b/>
          <w:bCs/>
          <w:u w:val="single"/>
        </w:rPr>
      </w:pPr>
      <w:r w:rsidRPr="009700FB">
        <w:rPr>
          <w:b/>
          <w:bCs/>
          <w:u w:val="single"/>
        </w:rPr>
        <w:t>Table 3.1</w:t>
      </w:r>
    </w:p>
    <w:p w:rsidR="001664BE" w:rsidRPr="009700FB" w:rsidRDefault="001664BE" w:rsidP="00D63835">
      <w:pPr>
        <w:spacing w:line="360" w:lineRule="auto"/>
        <w:jc w:val="center"/>
        <w:rPr>
          <w:b/>
          <w:bCs/>
          <w:u w:val="single"/>
        </w:rPr>
      </w:pPr>
      <w:r w:rsidRPr="009700FB">
        <w:rPr>
          <w:b/>
          <w:bCs/>
          <w:u w:val="single"/>
        </w:rPr>
        <w:t>IMPORTED QUANTITY OF WATER HEATERS (UNIT)</w:t>
      </w:r>
    </w:p>
    <w:p w:rsidR="001664BE" w:rsidRPr="009700FB" w:rsidRDefault="001664BE" w:rsidP="00D63835">
      <w:pPr>
        <w:spacing w:line="360" w:lineRule="auto"/>
        <w:jc w:val="center"/>
        <w:rPr>
          <w:b/>
          <w:bCs/>
          <w:u w:val="single"/>
        </w:rPr>
      </w:pPr>
    </w:p>
    <w:tbl>
      <w:tblPr>
        <w:tblW w:w="2670" w:type="dxa"/>
        <w:jc w:val="center"/>
        <w:tblLook w:val="00A0"/>
      </w:tblPr>
      <w:tblGrid>
        <w:gridCol w:w="783"/>
        <w:gridCol w:w="1887"/>
      </w:tblGrid>
      <w:tr w:rsidR="001664BE" w:rsidRPr="009700FB">
        <w:trPr>
          <w:trHeight w:val="300"/>
          <w:jc w:val="center"/>
        </w:trPr>
        <w:tc>
          <w:tcPr>
            <w:tcW w:w="783" w:type="dxa"/>
            <w:vMerge w:val="restart"/>
            <w:tcBorders>
              <w:top w:val="single" w:sz="4" w:space="0" w:color="auto"/>
              <w:left w:val="single" w:sz="4" w:space="0" w:color="auto"/>
              <w:bottom w:val="single" w:sz="4" w:space="0" w:color="auto"/>
              <w:right w:val="single" w:sz="4" w:space="0" w:color="auto"/>
            </w:tcBorders>
            <w:vAlign w:val="center"/>
          </w:tcPr>
          <w:p w:rsidR="001664BE" w:rsidRPr="009700FB" w:rsidRDefault="001664BE" w:rsidP="00D62E7E">
            <w:pPr>
              <w:jc w:val="center"/>
              <w:rPr>
                <w:b/>
                <w:bCs/>
                <w:color w:val="000000"/>
              </w:rPr>
            </w:pPr>
            <w:r w:rsidRPr="009700FB">
              <w:rPr>
                <w:b/>
                <w:bCs/>
                <w:color w:val="000000"/>
              </w:rPr>
              <w:t xml:space="preserve">Year </w:t>
            </w:r>
          </w:p>
        </w:tc>
        <w:tc>
          <w:tcPr>
            <w:tcW w:w="1887" w:type="dxa"/>
            <w:vMerge w:val="restart"/>
            <w:tcBorders>
              <w:top w:val="single" w:sz="4" w:space="0" w:color="auto"/>
              <w:left w:val="single" w:sz="4" w:space="0" w:color="auto"/>
              <w:bottom w:val="single" w:sz="4" w:space="0" w:color="auto"/>
              <w:right w:val="single" w:sz="4" w:space="0" w:color="auto"/>
            </w:tcBorders>
            <w:vAlign w:val="center"/>
          </w:tcPr>
          <w:p w:rsidR="001664BE" w:rsidRPr="009700FB" w:rsidRDefault="001664BE" w:rsidP="00D62E7E">
            <w:pPr>
              <w:jc w:val="center"/>
              <w:rPr>
                <w:b/>
                <w:bCs/>
                <w:color w:val="000000"/>
              </w:rPr>
            </w:pPr>
            <w:r w:rsidRPr="009700FB">
              <w:rPr>
                <w:b/>
                <w:bCs/>
                <w:color w:val="000000"/>
              </w:rPr>
              <w:t xml:space="preserve">Quantity </w:t>
            </w:r>
          </w:p>
        </w:tc>
      </w:tr>
      <w:tr w:rsidR="001664BE" w:rsidRPr="009700FB">
        <w:trPr>
          <w:trHeight w:val="276"/>
          <w:jc w:val="center"/>
        </w:trPr>
        <w:tc>
          <w:tcPr>
            <w:tcW w:w="783" w:type="dxa"/>
            <w:vMerge/>
            <w:tcBorders>
              <w:top w:val="single" w:sz="4" w:space="0" w:color="auto"/>
              <w:left w:val="single" w:sz="4" w:space="0" w:color="auto"/>
              <w:bottom w:val="single" w:sz="4" w:space="0" w:color="auto"/>
              <w:right w:val="single" w:sz="4" w:space="0" w:color="auto"/>
            </w:tcBorders>
            <w:vAlign w:val="center"/>
          </w:tcPr>
          <w:p w:rsidR="001664BE" w:rsidRPr="009700FB" w:rsidRDefault="001664BE" w:rsidP="00D62E7E">
            <w:pPr>
              <w:jc w:val="center"/>
              <w:rPr>
                <w:b/>
                <w:bCs/>
                <w:color w:val="000000"/>
              </w:rPr>
            </w:pPr>
          </w:p>
        </w:tc>
        <w:tc>
          <w:tcPr>
            <w:tcW w:w="1887" w:type="dxa"/>
            <w:vMerge/>
            <w:tcBorders>
              <w:top w:val="single" w:sz="4" w:space="0" w:color="auto"/>
              <w:left w:val="single" w:sz="4" w:space="0" w:color="auto"/>
              <w:bottom w:val="single" w:sz="4" w:space="0" w:color="auto"/>
              <w:right w:val="single" w:sz="4" w:space="0" w:color="auto"/>
            </w:tcBorders>
            <w:vAlign w:val="center"/>
          </w:tcPr>
          <w:p w:rsidR="001664BE" w:rsidRPr="009700FB" w:rsidRDefault="001664BE" w:rsidP="00D62E7E">
            <w:pPr>
              <w:jc w:val="center"/>
              <w:rPr>
                <w:b/>
                <w:bCs/>
                <w:color w:val="000000"/>
              </w:rPr>
            </w:pPr>
          </w:p>
        </w:tc>
      </w:tr>
      <w:tr w:rsidR="001664BE" w:rsidRPr="009700FB">
        <w:trPr>
          <w:trHeight w:val="315"/>
          <w:jc w:val="center"/>
        </w:trPr>
        <w:tc>
          <w:tcPr>
            <w:tcW w:w="783" w:type="dxa"/>
            <w:tcBorders>
              <w:top w:val="nil"/>
              <w:left w:val="single" w:sz="4" w:space="0" w:color="auto"/>
              <w:bottom w:val="single" w:sz="4" w:space="0" w:color="auto"/>
              <w:right w:val="single" w:sz="4" w:space="0" w:color="auto"/>
            </w:tcBorders>
            <w:vAlign w:val="bottom"/>
          </w:tcPr>
          <w:p w:rsidR="001664BE" w:rsidRPr="009700FB" w:rsidRDefault="001664BE" w:rsidP="00D62E7E">
            <w:pPr>
              <w:jc w:val="center"/>
              <w:rPr>
                <w:color w:val="000000"/>
              </w:rPr>
            </w:pPr>
            <w:r w:rsidRPr="009700FB">
              <w:rPr>
                <w:color w:val="000000"/>
              </w:rPr>
              <w:t>2002</w:t>
            </w:r>
          </w:p>
        </w:tc>
        <w:tc>
          <w:tcPr>
            <w:tcW w:w="1887" w:type="dxa"/>
            <w:tcBorders>
              <w:top w:val="nil"/>
              <w:left w:val="nil"/>
              <w:bottom w:val="single" w:sz="4" w:space="0" w:color="auto"/>
              <w:right w:val="single" w:sz="4" w:space="0" w:color="auto"/>
            </w:tcBorders>
            <w:noWrap/>
            <w:vAlign w:val="bottom"/>
          </w:tcPr>
          <w:p w:rsidR="001664BE" w:rsidRPr="009700FB" w:rsidRDefault="001664BE" w:rsidP="00D62E7E">
            <w:pPr>
              <w:jc w:val="center"/>
              <w:rPr>
                <w:color w:val="000000"/>
              </w:rPr>
            </w:pPr>
            <w:r w:rsidRPr="009700FB">
              <w:rPr>
                <w:color w:val="000000"/>
              </w:rPr>
              <w:t>39,292</w:t>
            </w:r>
          </w:p>
        </w:tc>
      </w:tr>
      <w:tr w:rsidR="001664BE" w:rsidRPr="009700FB">
        <w:trPr>
          <w:trHeight w:val="315"/>
          <w:jc w:val="center"/>
        </w:trPr>
        <w:tc>
          <w:tcPr>
            <w:tcW w:w="783" w:type="dxa"/>
            <w:tcBorders>
              <w:top w:val="nil"/>
              <w:left w:val="single" w:sz="4" w:space="0" w:color="auto"/>
              <w:bottom w:val="single" w:sz="4" w:space="0" w:color="auto"/>
              <w:right w:val="single" w:sz="4" w:space="0" w:color="auto"/>
            </w:tcBorders>
            <w:vAlign w:val="bottom"/>
          </w:tcPr>
          <w:p w:rsidR="001664BE" w:rsidRPr="009700FB" w:rsidRDefault="001664BE" w:rsidP="00D62E7E">
            <w:pPr>
              <w:jc w:val="center"/>
              <w:rPr>
                <w:color w:val="000000"/>
              </w:rPr>
            </w:pPr>
            <w:r w:rsidRPr="009700FB">
              <w:rPr>
                <w:color w:val="000000"/>
              </w:rPr>
              <w:t>2003</w:t>
            </w:r>
          </w:p>
        </w:tc>
        <w:tc>
          <w:tcPr>
            <w:tcW w:w="1887" w:type="dxa"/>
            <w:tcBorders>
              <w:top w:val="nil"/>
              <w:left w:val="nil"/>
              <w:bottom w:val="single" w:sz="4" w:space="0" w:color="auto"/>
              <w:right w:val="single" w:sz="4" w:space="0" w:color="auto"/>
            </w:tcBorders>
            <w:noWrap/>
            <w:vAlign w:val="bottom"/>
          </w:tcPr>
          <w:p w:rsidR="001664BE" w:rsidRPr="009700FB" w:rsidRDefault="001664BE" w:rsidP="00D62E7E">
            <w:pPr>
              <w:jc w:val="center"/>
              <w:rPr>
                <w:color w:val="000000"/>
              </w:rPr>
            </w:pPr>
            <w:r w:rsidRPr="009700FB">
              <w:rPr>
                <w:color w:val="000000"/>
              </w:rPr>
              <w:t>42,607</w:t>
            </w:r>
          </w:p>
        </w:tc>
      </w:tr>
      <w:tr w:rsidR="001664BE" w:rsidRPr="009700FB">
        <w:trPr>
          <w:trHeight w:val="315"/>
          <w:jc w:val="center"/>
        </w:trPr>
        <w:tc>
          <w:tcPr>
            <w:tcW w:w="783" w:type="dxa"/>
            <w:tcBorders>
              <w:top w:val="nil"/>
              <w:left w:val="single" w:sz="4" w:space="0" w:color="auto"/>
              <w:bottom w:val="single" w:sz="4" w:space="0" w:color="auto"/>
              <w:right w:val="single" w:sz="4" w:space="0" w:color="auto"/>
            </w:tcBorders>
            <w:vAlign w:val="bottom"/>
          </w:tcPr>
          <w:p w:rsidR="001664BE" w:rsidRPr="009700FB" w:rsidRDefault="001664BE" w:rsidP="00D62E7E">
            <w:pPr>
              <w:jc w:val="center"/>
              <w:rPr>
                <w:color w:val="000000"/>
              </w:rPr>
            </w:pPr>
            <w:r w:rsidRPr="009700FB">
              <w:rPr>
                <w:color w:val="000000"/>
              </w:rPr>
              <w:t>2004</w:t>
            </w:r>
          </w:p>
        </w:tc>
        <w:tc>
          <w:tcPr>
            <w:tcW w:w="1887" w:type="dxa"/>
            <w:tcBorders>
              <w:top w:val="nil"/>
              <w:left w:val="nil"/>
              <w:bottom w:val="single" w:sz="4" w:space="0" w:color="auto"/>
              <w:right w:val="single" w:sz="4" w:space="0" w:color="auto"/>
            </w:tcBorders>
            <w:noWrap/>
            <w:vAlign w:val="bottom"/>
          </w:tcPr>
          <w:p w:rsidR="001664BE" w:rsidRPr="009700FB" w:rsidRDefault="001664BE" w:rsidP="00D62E7E">
            <w:pPr>
              <w:jc w:val="center"/>
              <w:rPr>
                <w:color w:val="000000"/>
              </w:rPr>
            </w:pPr>
            <w:r w:rsidRPr="009700FB">
              <w:rPr>
                <w:color w:val="000000"/>
              </w:rPr>
              <w:t>21,499</w:t>
            </w:r>
          </w:p>
        </w:tc>
      </w:tr>
      <w:tr w:rsidR="001664BE" w:rsidRPr="009700FB">
        <w:trPr>
          <w:trHeight w:val="315"/>
          <w:jc w:val="center"/>
        </w:trPr>
        <w:tc>
          <w:tcPr>
            <w:tcW w:w="783" w:type="dxa"/>
            <w:tcBorders>
              <w:top w:val="nil"/>
              <w:left w:val="single" w:sz="4" w:space="0" w:color="auto"/>
              <w:bottom w:val="single" w:sz="4" w:space="0" w:color="auto"/>
              <w:right w:val="single" w:sz="4" w:space="0" w:color="auto"/>
            </w:tcBorders>
            <w:vAlign w:val="bottom"/>
          </w:tcPr>
          <w:p w:rsidR="001664BE" w:rsidRPr="009700FB" w:rsidRDefault="001664BE" w:rsidP="00D62E7E">
            <w:pPr>
              <w:jc w:val="center"/>
              <w:rPr>
                <w:color w:val="000000"/>
              </w:rPr>
            </w:pPr>
            <w:r w:rsidRPr="009700FB">
              <w:rPr>
                <w:color w:val="000000"/>
              </w:rPr>
              <w:t>2005</w:t>
            </w:r>
          </w:p>
        </w:tc>
        <w:tc>
          <w:tcPr>
            <w:tcW w:w="1887" w:type="dxa"/>
            <w:tcBorders>
              <w:top w:val="nil"/>
              <w:left w:val="nil"/>
              <w:bottom w:val="single" w:sz="4" w:space="0" w:color="auto"/>
              <w:right w:val="single" w:sz="4" w:space="0" w:color="auto"/>
            </w:tcBorders>
            <w:noWrap/>
            <w:vAlign w:val="bottom"/>
          </w:tcPr>
          <w:p w:rsidR="001664BE" w:rsidRPr="009700FB" w:rsidRDefault="001664BE" w:rsidP="00D62E7E">
            <w:pPr>
              <w:jc w:val="center"/>
              <w:rPr>
                <w:color w:val="000000"/>
              </w:rPr>
            </w:pPr>
            <w:r w:rsidRPr="009700FB">
              <w:rPr>
                <w:color w:val="000000"/>
              </w:rPr>
              <w:t>33,779</w:t>
            </w:r>
          </w:p>
        </w:tc>
      </w:tr>
      <w:tr w:rsidR="001664BE" w:rsidRPr="009700FB">
        <w:trPr>
          <w:trHeight w:val="315"/>
          <w:jc w:val="center"/>
        </w:trPr>
        <w:tc>
          <w:tcPr>
            <w:tcW w:w="783" w:type="dxa"/>
            <w:tcBorders>
              <w:top w:val="nil"/>
              <w:left w:val="single" w:sz="4" w:space="0" w:color="auto"/>
              <w:bottom w:val="single" w:sz="4" w:space="0" w:color="auto"/>
              <w:right w:val="single" w:sz="4" w:space="0" w:color="auto"/>
            </w:tcBorders>
            <w:vAlign w:val="bottom"/>
          </w:tcPr>
          <w:p w:rsidR="001664BE" w:rsidRPr="009700FB" w:rsidRDefault="001664BE" w:rsidP="00D62E7E">
            <w:pPr>
              <w:jc w:val="center"/>
              <w:rPr>
                <w:color w:val="000000"/>
              </w:rPr>
            </w:pPr>
            <w:r w:rsidRPr="009700FB">
              <w:rPr>
                <w:color w:val="000000"/>
              </w:rPr>
              <w:t>2006</w:t>
            </w:r>
          </w:p>
        </w:tc>
        <w:tc>
          <w:tcPr>
            <w:tcW w:w="1887" w:type="dxa"/>
            <w:tcBorders>
              <w:top w:val="nil"/>
              <w:left w:val="nil"/>
              <w:bottom w:val="single" w:sz="4" w:space="0" w:color="auto"/>
              <w:right w:val="single" w:sz="4" w:space="0" w:color="auto"/>
            </w:tcBorders>
            <w:noWrap/>
            <w:vAlign w:val="bottom"/>
          </w:tcPr>
          <w:p w:rsidR="001664BE" w:rsidRPr="009700FB" w:rsidRDefault="001664BE" w:rsidP="00D62E7E">
            <w:pPr>
              <w:jc w:val="center"/>
              <w:rPr>
                <w:color w:val="000000"/>
              </w:rPr>
            </w:pPr>
            <w:r w:rsidRPr="009700FB">
              <w:rPr>
                <w:color w:val="000000"/>
              </w:rPr>
              <w:t>22,847</w:t>
            </w:r>
          </w:p>
        </w:tc>
      </w:tr>
      <w:tr w:rsidR="001664BE" w:rsidRPr="009700FB">
        <w:trPr>
          <w:trHeight w:val="315"/>
          <w:jc w:val="center"/>
        </w:trPr>
        <w:tc>
          <w:tcPr>
            <w:tcW w:w="783" w:type="dxa"/>
            <w:tcBorders>
              <w:top w:val="nil"/>
              <w:left w:val="single" w:sz="4" w:space="0" w:color="auto"/>
              <w:bottom w:val="single" w:sz="4" w:space="0" w:color="auto"/>
              <w:right w:val="single" w:sz="4" w:space="0" w:color="auto"/>
            </w:tcBorders>
            <w:vAlign w:val="bottom"/>
          </w:tcPr>
          <w:p w:rsidR="001664BE" w:rsidRPr="009700FB" w:rsidRDefault="001664BE" w:rsidP="00D62E7E">
            <w:pPr>
              <w:jc w:val="center"/>
              <w:rPr>
                <w:color w:val="000000"/>
              </w:rPr>
            </w:pPr>
            <w:r w:rsidRPr="009700FB">
              <w:rPr>
                <w:color w:val="000000"/>
              </w:rPr>
              <w:t>2007</w:t>
            </w:r>
          </w:p>
        </w:tc>
        <w:tc>
          <w:tcPr>
            <w:tcW w:w="1887" w:type="dxa"/>
            <w:tcBorders>
              <w:top w:val="nil"/>
              <w:left w:val="nil"/>
              <w:bottom w:val="single" w:sz="4" w:space="0" w:color="auto"/>
              <w:right w:val="single" w:sz="4" w:space="0" w:color="auto"/>
            </w:tcBorders>
            <w:noWrap/>
            <w:vAlign w:val="bottom"/>
          </w:tcPr>
          <w:p w:rsidR="001664BE" w:rsidRPr="009700FB" w:rsidRDefault="001664BE" w:rsidP="00D62E7E">
            <w:pPr>
              <w:jc w:val="center"/>
              <w:rPr>
                <w:color w:val="000000"/>
              </w:rPr>
            </w:pPr>
            <w:r w:rsidRPr="009700FB">
              <w:rPr>
                <w:color w:val="000000"/>
              </w:rPr>
              <w:t>33,166</w:t>
            </w:r>
          </w:p>
        </w:tc>
      </w:tr>
      <w:tr w:rsidR="001664BE" w:rsidRPr="009700FB">
        <w:trPr>
          <w:trHeight w:val="315"/>
          <w:jc w:val="center"/>
        </w:trPr>
        <w:tc>
          <w:tcPr>
            <w:tcW w:w="783" w:type="dxa"/>
            <w:tcBorders>
              <w:top w:val="nil"/>
              <w:left w:val="single" w:sz="4" w:space="0" w:color="auto"/>
              <w:bottom w:val="single" w:sz="4" w:space="0" w:color="auto"/>
              <w:right w:val="single" w:sz="4" w:space="0" w:color="auto"/>
            </w:tcBorders>
            <w:vAlign w:val="bottom"/>
          </w:tcPr>
          <w:p w:rsidR="001664BE" w:rsidRPr="009700FB" w:rsidRDefault="001664BE" w:rsidP="00D62E7E">
            <w:pPr>
              <w:jc w:val="center"/>
              <w:rPr>
                <w:color w:val="000000"/>
              </w:rPr>
            </w:pPr>
            <w:r w:rsidRPr="009700FB">
              <w:rPr>
                <w:color w:val="000000"/>
              </w:rPr>
              <w:t>2008</w:t>
            </w:r>
          </w:p>
        </w:tc>
        <w:tc>
          <w:tcPr>
            <w:tcW w:w="1887" w:type="dxa"/>
            <w:tcBorders>
              <w:top w:val="nil"/>
              <w:left w:val="nil"/>
              <w:bottom w:val="single" w:sz="4" w:space="0" w:color="auto"/>
              <w:right w:val="single" w:sz="4" w:space="0" w:color="auto"/>
            </w:tcBorders>
            <w:noWrap/>
            <w:vAlign w:val="bottom"/>
          </w:tcPr>
          <w:p w:rsidR="001664BE" w:rsidRPr="009700FB" w:rsidRDefault="001664BE" w:rsidP="00D62E7E">
            <w:pPr>
              <w:jc w:val="center"/>
              <w:rPr>
                <w:color w:val="000000"/>
              </w:rPr>
            </w:pPr>
            <w:r w:rsidRPr="009700FB">
              <w:rPr>
                <w:color w:val="000000"/>
              </w:rPr>
              <w:t>54,632</w:t>
            </w:r>
          </w:p>
        </w:tc>
      </w:tr>
      <w:tr w:rsidR="001664BE" w:rsidRPr="009700FB">
        <w:trPr>
          <w:trHeight w:val="315"/>
          <w:jc w:val="center"/>
        </w:trPr>
        <w:tc>
          <w:tcPr>
            <w:tcW w:w="783" w:type="dxa"/>
            <w:tcBorders>
              <w:top w:val="nil"/>
              <w:left w:val="single" w:sz="4" w:space="0" w:color="auto"/>
              <w:bottom w:val="single" w:sz="4" w:space="0" w:color="auto"/>
              <w:right w:val="single" w:sz="4" w:space="0" w:color="auto"/>
            </w:tcBorders>
            <w:vAlign w:val="bottom"/>
          </w:tcPr>
          <w:p w:rsidR="001664BE" w:rsidRPr="009700FB" w:rsidRDefault="001664BE" w:rsidP="00D62E7E">
            <w:pPr>
              <w:jc w:val="center"/>
              <w:rPr>
                <w:color w:val="000000"/>
              </w:rPr>
            </w:pPr>
            <w:r w:rsidRPr="009700FB">
              <w:rPr>
                <w:color w:val="000000"/>
              </w:rPr>
              <w:t>2009</w:t>
            </w:r>
          </w:p>
        </w:tc>
        <w:tc>
          <w:tcPr>
            <w:tcW w:w="1887" w:type="dxa"/>
            <w:tcBorders>
              <w:top w:val="nil"/>
              <w:left w:val="nil"/>
              <w:bottom w:val="single" w:sz="4" w:space="0" w:color="auto"/>
              <w:right w:val="single" w:sz="4" w:space="0" w:color="auto"/>
            </w:tcBorders>
            <w:vAlign w:val="bottom"/>
          </w:tcPr>
          <w:p w:rsidR="001664BE" w:rsidRPr="009700FB" w:rsidRDefault="001664BE" w:rsidP="00D62E7E">
            <w:pPr>
              <w:jc w:val="center"/>
              <w:rPr>
                <w:color w:val="000000"/>
              </w:rPr>
            </w:pPr>
            <w:r w:rsidRPr="009700FB">
              <w:rPr>
                <w:color w:val="000000"/>
              </w:rPr>
              <w:t>43,899</w:t>
            </w:r>
          </w:p>
        </w:tc>
      </w:tr>
      <w:tr w:rsidR="001664BE" w:rsidRPr="009700FB">
        <w:trPr>
          <w:trHeight w:val="315"/>
          <w:jc w:val="center"/>
        </w:trPr>
        <w:tc>
          <w:tcPr>
            <w:tcW w:w="783" w:type="dxa"/>
            <w:tcBorders>
              <w:top w:val="nil"/>
              <w:left w:val="single" w:sz="4" w:space="0" w:color="auto"/>
              <w:bottom w:val="single" w:sz="4" w:space="0" w:color="auto"/>
              <w:right w:val="single" w:sz="4" w:space="0" w:color="auto"/>
            </w:tcBorders>
            <w:vAlign w:val="bottom"/>
          </w:tcPr>
          <w:p w:rsidR="001664BE" w:rsidRPr="009700FB" w:rsidRDefault="001664BE" w:rsidP="00D62E7E">
            <w:pPr>
              <w:jc w:val="center"/>
              <w:rPr>
                <w:color w:val="000000"/>
              </w:rPr>
            </w:pPr>
            <w:r w:rsidRPr="009700FB">
              <w:rPr>
                <w:color w:val="000000"/>
              </w:rPr>
              <w:t>2010</w:t>
            </w:r>
          </w:p>
        </w:tc>
        <w:tc>
          <w:tcPr>
            <w:tcW w:w="1887" w:type="dxa"/>
            <w:tcBorders>
              <w:top w:val="nil"/>
              <w:left w:val="nil"/>
              <w:bottom w:val="single" w:sz="4" w:space="0" w:color="auto"/>
              <w:right w:val="single" w:sz="4" w:space="0" w:color="auto"/>
            </w:tcBorders>
            <w:vAlign w:val="bottom"/>
          </w:tcPr>
          <w:p w:rsidR="001664BE" w:rsidRPr="009700FB" w:rsidRDefault="001664BE" w:rsidP="00D62E7E">
            <w:pPr>
              <w:jc w:val="center"/>
              <w:rPr>
                <w:color w:val="000000"/>
              </w:rPr>
            </w:pPr>
            <w:r w:rsidRPr="009700FB">
              <w:rPr>
                <w:color w:val="000000"/>
              </w:rPr>
              <w:t>67,594</w:t>
            </w:r>
          </w:p>
        </w:tc>
      </w:tr>
      <w:tr w:rsidR="001664BE" w:rsidRPr="009700FB">
        <w:trPr>
          <w:trHeight w:val="315"/>
          <w:jc w:val="center"/>
        </w:trPr>
        <w:tc>
          <w:tcPr>
            <w:tcW w:w="783" w:type="dxa"/>
            <w:tcBorders>
              <w:top w:val="nil"/>
              <w:left w:val="single" w:sz="4" w:space="0" w:color="auto"/>
              <w:bottom w:val="single" w:sz="4" w:space="0" w:color="auto"/>
              <w:right w:val="single" w:sz="4" w:space="0" w:color="auto"/>
            </w:tcBorders>
            <w:vAlign w:val="bottom"/>
          </w:tcPr>
          <w:p w:rsidR="001664BE" w:rsidRPr="009700FB" w:rsidRDefault="001664BE" w:rsidP="00D62E7E">
            <w:pPr>
              <w:jc w:val="center"/>
              <w:rPr>
                <w:color w:val="000000"/>
              </w:rPr>
            </w:pPr>
            <w:r w:rsidRPr="009700FB">
              <w:rPr>
                <w:color w:val="000000"/>
              </w:rPr>
              <w:t>2011</w:t>
            </w:r>
          </w:p>
        </w:tc>
        <w:tc>
          <w:tcPr>
            <w:tcW w:w="1887" w:type="dxa"/>
            <w:tcBorders>
              <w:top w:val="nil"/>
              <w:left w:val="nil"/>
              <w:bottom w:val="single" w:sz="4" w:space="0" w:color="auto"/>
              <w:right w:val="single" w:sz="4" w:space="0" w:color="auto"/>
            </w:tcBorders>
            <w:noWrap/>
            <w:vAlign w:val="bottom"/>
          </w:tcPr>
          <w:p w:rsidR="001664BE" w:rsidRPr="009700FB" w:rsidRDefault="001664BE" w:rsidP="00D62E7E">
            <w:pPr>
              <w:jc w:val="center"/>
              <w:rPr>
                <w:color w:val="000000"/>
              </w:rPr>
            </w:pPr>
            <w:r w:rsidRPr="009700FB">
              <w:rPr>
                <w:color w:val="000000"/>
              </w:rPr>
              <w:t>51,692</w:t>
            </w:r>
          </w:p>
        </w:tc>
      </w:tr>
    </w:tbl>
    <w:p w:rsidR="001664BE" w:rsidRPr="009700FB" w:rsidRDefault="001664BE" w:rsidP="00D63835">
      <w:pPr>
        <w:spacing w:line="360" w:lineRule="auto"/>
        <w:jc w:val="center"/>
        <w:rPr>
          <w:i/>
          <w:iCs/>
        </w:rPr>
      </w:pPr>
      <w:r w:rsidRPr="009700FB">
        <w:rPr>
          <w:b/>
          <w:bCs/>
        </w:rPr>
        <w:t>Source -</w:t>
      </w:r>
      <w:r w:rsidRPr="009700FB">
        <w:t xml:space="preserve">   </w:t>
      </w:r>
      <w:r w:rsidRPr="009700FB">
        <w:rPr>
          <w:i/>
          <w:iCs/>
        </w:rPr>
        <w:t>Ethiopian Revenue and Customs Authority</w:t>
      </w:r>
    </w:p>
    <w:p w:rsidR="001664BE" w:rsidRPr="009700FB" w:rsidRDefault="001664BE" w:rsidP="00D63835">
      <w:pPr>
        <w:spacing w:line="360" w:lineRule="auto"/>
        <w:jc w:val="both"/>
        <w:rPr>
          <w:i/>
          <w:iCs/>
        </w:rPr>
      </w:pPr>
    </w:p>
    <w:p w:rsidR="001664BE" w:rsidRPr="009700FB" w:rsidRDefault="001664BE" w:rsidP="00D63835">
      <w:pPr>
        <w:spacing w:line="360" w:lineRule="auto"/>
        <w:jc w:val="both"/>
      </w:pPr>
      <w:r w:rsidRPr="009700FB">
        <w:t>The import data on Table 3.1 is characterized with significant fluctuation.  Import varies from low level of 21,499 pieces in the year 2004 to 67,594 in the year 2010.  Despite the high fluctuations from year to year, there is some what a general increasing trend in the past ten years. The yearly average level of import which was 32,005 units during the period 2002--2006 has increased to a yearly average 50,196 units during the period 2007--2011.  In view of the above factor, the average of the recent four years import (2008-2011) which is 54,454 pieces is considered to reflect the current (2012) demand for water heaters.</w:t>
      </w:r>
    </w:p>
    <w:p w:rsidR="001664BE" w:rsidRPr="009700FB" w:rsidRDefault="001664BE" w:rsidP="00D63835">
      <w:pPr>
        <w:spacing w:line="360" w:lineRule="auto"/>
        <w:jc w:val="both"/>
      </w:pPr>
    </w:p>
    <w:p w:rsidR="001664BE" w:rsidRPr="009700FB" w:rsidRDefault="001664BE" w:rsidP="00D63835">
      <w:pPr>
        <w:spacing w:line="360" w:lineRule="auto"/>
        <w:jc w:val="both"/>
        <w:rPr>
          <w:b/>
          <w:bCs/>
        </w:rPr>
      </w:pPr>
      <w:r w:rsidRPr="009700FB">
        <w:rPr>
          <w:b/>
          <w:bCs/>
        </w:rPr>
        <w:t xml:space="preserve">2. </w:t>
      </w:r>
      <w:r w:rsidRPr="009700FB">
        <w:rPr>
          <w:b/>
          <w:bCs/>
        </w:rPr>
        <w:tab/>
        <w:t xml:space="preserve">Projected Demand  </w:t>
      </w:r>
    </w:p>
    <w:p w:rsidR="001664BE" w:rsidRPr="009700FB" w:rsidRDefault="001664BE" w:rsidP="00D63835">
      <w:pPr>
        <w:spacing w:line="360" w:lineRule="auto"/>
        <w:jc w:val="both"/>
      </w:pPr>
    </w:p>
    <w:p w:rsidR="001664BE" w:rsidRPr="009700FB" w:rsidRDefault="001664BE" w:rsidP="00D63835">
      <w:pPr>
        <w:spacing w:line="360" w:lineRule="auto"/>
        <w:jc w:val="both"/>
      </w:pPr>
      <w:r w:rsidRPr="009700FB">
        <w:t>The demand for water heater is expected to increase with the growth of house holds and the service sector such as hotels, hospital, schools and the like. The contribution of the service sector to the national economy has been growing by about 16% during the period 2005-2010 and this is applied to forecast the future demand for water heaters (see Table 3.3).</w:t>
      </w:r>
    </w:p>
    <w:p w:rsidR="001664BE" w:rsidRPr="009700FB" w:rsidRDefault="001664BE" w:rsidP="00D63835">
      <w:pPr>
        <w:spacing w:line="360" w:lineRule="auto"/>
        <w:jc w:val="both"/>
      </w:pPr>
    </w:p>
    <w:p w:rsidR="001664BE" w:rsidRPr="009700FB" w:rsidRDefault="001664BE" w:rsidP="00D63835">
      <w:pPr>
        <w:spacing w:line="360" w:lineRule="auto"/>
        <w:jc w:val="center"/>
        <w:rPr>
          <w:b/>
          <w:bCs/>
          <w:u w:val="single"/>
        </w:rPr>
      </w:pPr>
      <w:r w:rsidRPr="009700FB">
        <w:rPr>
          <w:b/>
          <w:bCs/>
          <w:u w:val="single"/>
        </w:rPr>
        <w:t>Table 3.3</w:t>
      </w:r>
    </w:p>
    <w:p w:rsidR="001664BE" w:rsidRPr="009700FB" w:rsidRDefault="001664BE" w:rsidP="00D63835">
      <w:pPr>
        <w:spacing w:line="360" w:lineRule="auto"/>
        <w:jc w:val="center"/>
        <w:rPr>
          <w:b/>
          <w:bCs/>
          <w:u w:val="single"/>
        </w:rPr>
      </w:pPr>
      <w:r w:rsidRPr="009700FB">
        <w:rPr>
          <w:b/>
          <w:bCs/>
          <w:u w:val="single"/>
        </w:rPr>
        <w:t xml:space="preserve">FORECASTED DEMAND FOR WATER HEATERS (UNITS) </w:t>
      </w:r>
    </w:p>
    <w:p w:rsidR="001664BE" w:rsidRPr="009700FB" w:rsidRDefault="001664BE" w:rsidP="00D63835">
      <w:pPr>
        <w:spacing w:line="360" w:lineRule="auto"/>
        <w:jc w:val="center"/>
        <w:rPr>
          <w:b/>
          <w:bCs/>
          <w:u w:val="single"/>
        </w:rPr>
      </w:pPr>
    </w:p>
    <w:tbl>
      <w:tblPr>
        <w:tblW w:w="3040" w:type="dxa"/>
        <w:jc w:val="center"/>
        <w:tblLook w:val="00A0"/>
      </w:tblPr>
      <w:tblGrid>
        <w:gridCol w:w="877"/>
        <w:gridCol w:w="2163"/>
      </w:tblGrid>
      <w:tr w:rsidR="001664BE" w:rsidRPr="009700FB">
        <w:trPr>
          <w:trHeight w:val="403"/>
          <w:jc w:val="center"/>
        </w:trPr>
        <w:tc>
          <w:tcPr>
            <w:tcW w:w="877" w:type="dxa"/>
            <w:tcBorders>
              <w:top w:val="single" w:sz="8" w:space="0" w:color="auto"/>
              <w:left w:val="single" w:sz="8" w:space="0" w:color="auto"/>
              <w:bottom w:val="single" w:sz="8" w:space="0" w:color="auto"/>
              <w:right w:val="single" w:sz="8" w:space="0" w:color="auto"/>
            </w:tcBorders>
          </w:tcPr>
          <w:p w:rsidR="001664BE" w:rsidRPr="009700FB" w:rsidRDefault="001664BE" w:rsidP="00D62E7E">
            <w:pPr>
              <w:jc w:val="center"/>
              <w:rPr>
                <w:b/>
                <w:bCs/>
                <w:color w:val="000000"/>
              </w:rPr>
            </w:pPr>
            <w:r w:rsidRPr="009700FB">
              <w:rPr>
                <w:b/>
                <w:bCs/>
                <w:color w:val="000000"/>
              </w:rPr>
              <w:t>Year</w:t>
            </w:r>
          </w:p>
        </w:tc>
        <w:tc>
          <w:tcPr>
            <w:tcW w:w="2163" w:type="dxa"/>
            <w:tcBorders>
              <w:top w:val="single" w:sz="8" w:space="0" w:color="auto"/>
              <w:left w:val="nil"/>
              <w:bottom w:val="single" w:sz="8" w:space="0" w:color="auto"/>
              <w:right w:val="single" w:sz="8" w:space="0" w:color="auto"/>
            </w:tcBorders>
          </w:tcPr>
          <w:p w:rsidR="001664BE" w:rsidRPr="009700FB" w:rsidRDefault="001664BE" w:rsidP="00D62E7E">
            <w:pPr>
              <w:jc w:val="center"/>
              <w:rPr>
                <w:b/>
                <w:bCs/>
                <w:color w:val="000000"/>
              </w:rPr>
            </w:pPr>
            <w:r w:rsidRPr="009700FB">
              <w:rPr>
                <w:b/>
                <w:bCs/>
                <w:color w:val="000000"/>
              </w:rPr>
              <w:t>Projected Demand</w:t>
            </w:r>
          </w:p>
        </w:tc>
      </w:tr>
      <w:tr w:rsidR="001664BE" w:rsidRPr="009700FB">
        <w:trPr>
          <w:trHeight w:val="330"/>
          <w:jc w:val="center"/>
        </w:trPr>
        <w:tc>
          <w:tcPr>
            <w:tcW w:w="877" w:type="dxa"/>
            <w:tcBorders>
              <w:top w:val="nil"/>
              <w:left w:val="single" w:sz="8" w:space="0" w:color="auto"/>
              <w:bottom w:val="single" w:sz="8" w:space="0" w:color="auto"/>
              <w:right w:val="single" w:sz="8" w:space="0" w:color="auto"/>
            </w:tcBorders>
          </w:tcPr>
          <w:p w:rsidR="001664BE" w:rsidRPr="009700FB" w:rsidRDefault="001664BE" w:rsidP="00D62E7E">
            <w:pPr>
              <w:jc w:val="center"/>
              <w:rPr>
                <w:color w:val="000000"/>
              </w:rPr>
            </w:pPr>
            <w:r w:rsidRPr="009700FB">
              <w:rPr>
                <w:color w:val="000000"/>
              </w:rPr>
              <w:t>2013</w:t>
            </w:r>
          </w:p>
        </w:tc>
        <w:tc>
          <w:tcPr>
            <w:tcW w:w="2163" w:type="dxa"/>
            <w:tcBorders>
              <w:top w:val="nil"/>
              <w:left w:val="nil"/>
              <w:bottom w:val="single" w:sz="8" w:space="0" w:color="auto"/>
              <w:right w:val="single" w:sz="8" w:space="0" w:color="auto"/>
            </w:tcBorders>
          </w:tcPr>
          <w:p w:rsidR="001664BE" w:rsidRPr="009700FB" w:rsidRDefault="001664BE" w:rsidP="00D62E7E">
            <w:pPr>
              <w:jc w:val="center"/>
              <w:rPr>
                <w:color w:val="000000"/>
              </w:rPr>
            </w:pPr>
            <w:r w:rsidRPr="009700FB">
              <w:rPr>
                <w:color w:val="000000"/>
              </w:rPr>
              <w:t>63,167</w:t>
            </w:r>
          </w:p>
        </w:tc>
      </w:tr>
      <w:tr w:rsidR="001664BE" w:rsidRPr="009700FB">
        <w:trPr>
          <w:trHeight w:val="330"/>
          <w:jc w:val="center"/>
        </w:trPr>
        <w:tc>
          <w:tcPr>
            <w:tcW w:w="877" w:type="dxa"/>
            <w:tcBorders>
              <w:top w:val="nil"/>
              <w:left w:val="single" w:sz="8" w:space="0" w:color="auto"/>
              <w:bottom w:val="single" w:sz="8" w:space="0" w:color="auto"/>
              <w:right w:val="single" w:sz="8" w:space="0" w:color="auto"/>
            </w:tcBorders>
          </w:tcPr>
          <w:p w:rsidR="001664BE" w:rsidRPr="009700FB" w:rsidRDefault="001664BE" w:rsidP="00D62E7E">
            <w:pPr>
              <w:jc w:val="center"/>
              <w:rPr>
                <w:color w:val="000000"/>
              </w:rPr>
            </w:pPr>
            <w:r w:rsidRPr="009700FB">
              <w:rPr>
                <w:color w:val="000000"/>
              </w:rPr>
              <w:t>2014</w:t>
            </w:r>
          </w:p>
        </w:tc>
        <w:tc>
          <w:tcPr>
            <w:tcW w:w="2163" w:type="dxa"/>
            <w:tcBorders>
              <w:top w:val="nil"/>
              <w:left w:val="nil"/>
              <w:bottom w:val="single" w:sz="8" w:space="0" w:color="auto"/>
              <w:right w:val="single" w:sz="8" w:space="0" w:color="auto"/>
            </w:tcBorders>
          </w:tcPr>
          <w:p w:rsidR="001664BE" w:rsidRPr="009700FB" w:rsidRDefault="001664BE" w:rsidP="00D62E7E">
            <w:pPr>
              <w:jc w:val="center"/>
              <w:rPr>
                <w:color w:val="000000"/>
              </w:rPr>
            </w:pPr>
            <w:r w:rsidRPr="009700FB">
              <w:rPr>
                <w:color w:val="000000"/>
              </w:rPr>
              <w:t>73,274</w:t>
            </w:r>
          </w:p>
        </w:tc>
      </w:tr>
      <w:tr w:rsidR="001664BE" w:rsidRPr="009700FB">
        <w:trPr>
          <w:trHeight w:val="330"/>
          <w:jc w:val="center"/>
        </w:trPr>
        <w:tc>
          <w:tcPr>
            <w:tcW w:w="877" w:type="dxa"/>
            <w:tcBorders>
              <w:top w:val="nil"/>
              <w:left w:val="single" w:sz="8" w:space="0" w:color="auto"/>
              <w:bottom w:val="single" w:sz="8" w:space="0" w:color="auto"/>
              <w:right w:val="single" w:sz="8" w:space="0" w:color="auto"/>
            </w:tcBorders>
          </w:tcPr>
          <w:p w:rsidR="001664BE" w:rsidRPr="009700FB" w:rsidRDefault="001664BE" w:rsidP="00D62E7E">
            <w:pPr>
              <w:jc w:val="center"/>
              <w:rPr>
                <w:color w:val="000000"/>
              </w:rPr>
            </w:pPr>
            <w:r w:rsidRPr="009700FB">
              <w:rPr>
                <w:color w:val="000000"/>
              </w:rPr>
              <w:t>2015</w:t>
            </w:r>
          </w:p>
        </w:tc>
        <w:tc>
          <w:tcPr>
            <w:tcW w:w="2163" w:type="dxa"/>
            <w:tcBorders>
              <w:top w:val="nil"/>
              <w:left w:val="nil"/>
              <w:bottom w:val="single" w:sz="8" w:space="0" w:color="auto"/>
              <w:right w:val="single" w:sz="8" w:space="0" w:color="auto"/>
            </w:tcBorders>
          </w:tcPr>
          <w:p w:rsidR="001664BE" w:rsidRPr="009700FB" w:rsidRDefault="001664BE" w:rsidP="00D62E7E">
            <w:pPr>
              <w:jc w:val="center"/>
              <w:rPr>
                <w:color w:val="000000"/>
              </w:rPr>
            </w:pPr>
            <w:r w:rsidRPr="009700FB">
              <w:rPr>
                <w:color w:val="000000"/>
              </w:rPr>
              <w:t>84,997</w:t>
            </w:r>
          </w:p>
        </w:tc>
      </w:tr>
      <w:tr w:rsidR="001664BE" w:rsidRPr="009700FB">
        <w:trPr>
          <w:trHeight w:val="330"/>
          <w:jc w:val="center"/>
        </w:trPr>
        <w:tc>
          <w:tcPr>
            <w:tcW w:w="877" w:type="dxa"/>
            <w:tcBorders>
              <w:top w:val="nil"/>
              <w:left w:val="single" w:sz="8" w:space="0" w:color="auto"/>
              <w:bottom w:val="single" w:sz="8" w:space="0" w:color="auto"/>
              <w:right w:val="single" w:sz="8" w:space="0" w:color="auto"/>
            </w:tcBorders>
          </w:tcPr>
          <w:p w:rsidR="001664BE" w:rsidRPr="009700FB" w:rsidRDefault="001664BE" w:rsidP="00D62E7E">
            <w:pPr>
              <w:jc w:val="center"/>
              <w:rPr>
                <w:color w:val="000000"/>
              </w:rPr>
            </w:pPr>
            <w:r w:rsidRPr="009700FB">
              <w:rPr>
                <w:color w:val="000000"/>
              </w:rPr>
              <w:t>2016</w:t>
            </w:r>
          </w:p>
        </w:tc>
        <w:tc>
          <w:tcPr>
            <w:tcW w:w="2163" w:type="dxa"/>
            <w:tcBorders>
              <w:top w:val="nil"/>
              <w:left w:val="nil"/>
              <w:bottom w:val="single" w:sz="8" w:space="0" w:color="auto"/>
              <w:right w:val="single" w:sz="8" w:space="0" w:color="auto"/>
            </w:tcBorders>
          </w:tcPr>
          <w:p w:rsidR="001664BE" w:rsidRPr="009700FB" w:rsidRDefault="001664BE" w:rsidP="00D62E7E">
            <w:pPr>
              <w:jc w:val="center"/>
              <w:rPr>
                <w:color w:val="000000"/>
              </w:rPr>
            </w:pPr>
            <w:r w:rsidRPr="009700FB">
              <w:rPr>
                <w:color w:val="000000"/>
              </w:rPr>
              <w:t>98,597</w:t>
            </w:r>
          </w:p>
        </w:tc>
      </w:tr>
      <w:tr w:rsidR="001664BE" w:rsidRPr="009700FB">
        <w:trPr>
          <w:trHeight w:val="330"/>
          <w:jc w:val="center"/>
        </w:trPr>
        <w:tc>
          <w:tcPr>
            <w:tcW w:w="877" w:type="dxa"/>
            <w:tcBorders>
              <w:top w:val="nil"/>
              <w:left w:val="single" w:sz="8" w:space="0" w:color="auto"/>
              <w:bottom w:val="single" w:sz="8" w:space="0" w:color="auto"/>
              <w:right w:val="single" w:sz="8" w:space="0" w:color="auto"/>
            </w:tcBorders>
          </w:tcPr>
          <w:p w:rsidR="001664BE" w:rsidRPr="009700FB" w:rsidRDefault="001664BE" w:rsidP="00D62E7E">
            <w:pPr>
              <w:jc w:val="center"/>
              <w:rPr>
                <w:color w:val="000000"/>
              </w:rPr>
            </w:pPr>
            <w:r w:rsidRPr="009700FB">
              <w:rPr>
                <w:color w:val="000000"/>
              </w:rPr>
              <w:t>2017</w:t>
            </w:r>
          </w:p>
        </w:tc>
        <w:tc>
          <w:tcPr>
            <w:tcW w:w="2163" w:type="dxa"/>
            <w:tcBorders>
              <w:top w:val="nil"/>
              <w:left w:val="nil"/>
              <w:bottom w:val="single" w:sz="8" w:space="0" w:color="auto"/>
              <w:right w:val="single" w:sz="8" w:space="0" w:color="auto"/>
            </w:tcBorders>
          </w:tcPr>
          <w:p w:rsidR="001664BE" w:rsidRPr="009700FB" w:rsidRDefault="001664BE" w:rsidP="00D62E7E">
            <w:pPr>
              <w:jc w:val="center"/>
              <w:rPr>
                <w:color w:val="000000"/>
              </w:rPr>
            </w:pPr>
            <w:r w:rsidRPr="009700FB">
              <w:rPr>
                <w:color w:val="000000"/>
              </w:rPr>
              <w:t>114,373</w:t>
            </w:r>
          </w:p>
        </w:tc>
      </w:tr>
      <w:tr w:rsidR="001664BE" w:rsidRPr="009700FB">
        <w:trPr>
          <w:trHeight w:val="330"/>
          <w:jc w:val="center"/>
        </w:trPr>
        <w:tc>
          <w:tcPr>
            <w:tcW w:w="877" w:type="dxa"/>
            <w:tcBorders>
              <w:top w:val="nil"/>
              <w:left w:val="single" w:sz="8" w:space="0" w:color="auto"/>
              <w:bottom w:val="single" w:sz="8" w:space="0" w:color="auto"/>
              <w:right w:val="single" w:sz="8" w:space="0" w:color="auto"/>
            </w:tcBorders>
          </w:tcPr>
          <w:p w:rsidR="001664BE" w:rsidRPr="009700FB" w:rsidRDefault="001664BE" w:rsidP="00D62E7E">
            <w:pPr>
              <w:jc w:val="center"/>
              <w:rPr>
                <w:color w:val="000000"/>
              </w:rPr>
            </w:pPr>
            <w:r w:rsidRPr="009700FB">
              <w:rPr>
                <w:color w:val="000000"/>
              </w:rPr>
              <w:t>2018</w:t>
            </w:r>
          </w:p>
        </w:tc>
        <w:tc>
          <w:tcPr>
            <w:tcW w:w="2163" w:type="dxa"/>
            <w:tcBorders>
              <w:top w:val="nil"/>
              <w:left w:val="nil"/>
              <w:bottom w:val="single" w:sz="8" w:space="0" w:color="auto"/>
              <w:right w:val="single" w:sz="8" w:space="0" w:color="auto"/>
            </w:tcBorders>
          </w:tcPr>
          <w:p w:rsidR="001664BE" w:rsidRPr="009700FB" w:rsidRDefault="001664BE" w:rsidP="00D62E7E">
            <w:pPr>
              <w:jc w:val="center"/>
              <w:rPr>
                <w:color w:val="000000"/>
              </w:rPr>
            </w:pPr>
            <w:r w:rsidRPr="009700FB">
              <w:rPr>
                <w:color w:val="000000"/>
              </w:rPr>
              <w:t>132,672</w:t>
            </w:r>
          </w:p>
        </w:tc>
      </w:tr>
      <w:tr w:rsidR="001664BE" w:rsidRPr="009700FB">
        <w:trPr>
          <w:trHeight w:val="330"/>
          <w:jc w:val="center"/>
        </w:trPr>
        <w:tc>
          <w:tcPr>
            <w:tcW w:w="877" w:type="dxa"/>
            <w:tcBorders>
              <w:top w:val="nil"/>
              <w:left w:val="single" w:sz="8" w:space="0" w:color="auto"/>
              <w:bottom w:val="single" w:sz="8" w:space="0" w:color="auto"/>
              <w:right w:val="single" w:sz="8" w:space="0" w:color="auto"/>
            </w:tcBorders>
          </w:tcPr>
          <w:p w:rsidR="001664BE" w:rsidRPr="009700FB" w:rsidRDefault="001664BE" w:rsidP="00D62E7E">
            <w:pPr>
              <w:jc w:val="center"/>
              <w:rPr>
                <w:color w:val="000000"/>
              </w:rPr>
            </w:pPr>
            <w:r w:rsidRPr="009700FB">
              <w:rPr>
                <w:color w:val="000000"/>
              </w:rPr>
              <w:t>2019</w:t>
            </w:r>
          </w:p>
        </w:tc>
        <w:tc>
          <w:tcPr>
            <w:tcW w:w="2163" w:type="dxa"/>
            <w:tcBorders>
              <w:top w:val="nil"/>
              <w:left w:val="nil"/>
              <w:bottom w:val="single" w:sz="8" w:space="0" w:color="auto"/>
              <w:right w:val="single" w:sz="8" w:space="0" w:color="auto"/>
            </w:tcBorders>
          </w:tcPr>
          <w:p w:rsidR="001664BE" w:rsidRPr="009700FB" w:rsidRDefault="001664BE" w:rsidP="00D62E7E">
            <w:pPr>
              <w:jc w:val="center"/>
              <w:rPr>
                <w:color w:val="000000"/>
              </w:rPr>
            </w:pPr>
            <w:r w:rsidRPr="009700FB">
              <w:rPr>
                <w:color w:val="000000"/>
              </w:rPr>
              <w:t>153,900</w:t>
            </w:r>
          </w:p>
        </w:tc>
      </w:tr>
      <w:tr w:rsidR="001664BE" w:rsidRPr="009700FB">
        <w:trPr>
          <w:trHeight w:val="330"/>
          <w:jc w:val="center"/>
        </w:trPr>
        <w:tc>
          <w:tcPr>
            <w:tcW w:w="877" w:type="dxa"/>
            <w:tcBorders>
              <w:top w:val="nil"/>
              <w:left w:val="single" w:sz="8" w:space="0" w:color="auto"/>
              <w:bottom w:val="single" w:sz="8" w:space="0" w:color="auto"/>
              <w:right w:val="single" w:sz="8" w:space="0" w:color="auto"/>
            </w:tcBorders>
          </w:tcPr>
          <w:p w:rsidR="001664BE" w:rsidRPr="009700FB" w:rsidRDefault="001664BE" w:rsidP="00D62E7E">
            <w:pPr>
              <w:jc w:val="center"/>
              <w:rPr>
                <w:color w:val="000000"/>
              </w:rPr>
            </w:pPr>
            <w:r w:rsidRPr="009700FB">
              <w:rPr>
                <w:color w:val="000000"/>
              </w:rPr>
              <w:t>2020</w:t>
            </w:r>
          </w:p>
        </w:tc>
        <w:tc>
          <w:tcPr>
            <w:tcW w:w="2163" w:type="dxa"/>
            <w:tcBorders>
              <w:top w:val="nil"/>
              <w:left w:val="nil"/>
              <w:bottom w:val="single" w:sz="8" w:space="0" w:color="auto"/>
              <w:right w:val="single" w:sz="8" w:space="0" w:color="auto"/>
            </w:tcBorders>
          </w:tcPr>
          <w:p w:rsidR="001664BE" w:rsidRPr="009700FB" w:rsidRDefault="001664BE" w:rsidP="00D62E7E">
            <w:pPr>
              <w:jc w:val="center"/>
              <w:rPr>
                <w:color w:val="000000"/>
              </w:rPr>
            </w:pPr>
            <w:r w:rsidRPr="009700FB">
              <w:rPr>
                <w:color w:val="000000"/>
              </w:rPr>
              <w:t>178,524</w:t>
            </w:r>
          </w:p>
        </w:tc>
      </w:tr>
      <w:tr w:rsidR="001664BE" w:rsidRPr="009700FB">
        <w:trPr>
          <w:trHeight w:val="330"/>
          <w:jc w:val="center"/>
        </w:trPr>
        <w:tc>
          <w:tcPr>
            <w:tcW w:w="877" w:type="dxa"/>
            <w:tcBorders>
              <w:top w:val="nil"/>
              <w:left w:val="single" w:sz="8" w:space="0" w:color="auto"/>
              <w:bottom w:val="single" w:sz="8" w:space="0" w:color="auto"/>
              <w:right w:val="single" w:sz="8" w:space="0" w:color="auto"/>
            </w:tcBorders>
          </w:tcPr>
          <w:p w:rsidR="001664BE" w:rsidRPr="009700FB" w:rsidRDefault="001664BE" w:rsidP="00D62E7E">
            <w:pPr>
              <w:jc w:val="center"/>
              <w:rPr>
                <w:color w:val="000000"/>
              </w:rPr>
            </w:pPr>
            <w:r w:rsidRPr="009700FB">
              <w:rPr>
                <w:color w:val="000000"/>
              </w:rPr>
              <w:t>2021</w:t>
            </w:r>
          </w:p>
        </w:tc>
        <w:tc>
          <w:tcPr>
            <w:tcW w:w="2163" w:type="dxa"/>
            <w:tcBorders>
              <w:top w:val="nil"/>
              <w:left w:val="nil"/>
              <w:bottom w:val="single" w:sz="8" w:space="0" w:color="auto"/>
              <w:right w:val="single" w:sz="8" w:space="0" w:color="auto"/>
            </w:tcBorders>
          </w:tcPr>
          <w:p w:rsidR="001664BE" w:rsidRPr="009700FB" w:rsidRDefault="001664BE" w:rsidP="00D62E7E">
            <w:pPr>
              <w:jc w:val="center"/>
              <w:rPr>
                <w:color w:val="000000"/>
              </w:rPr>
            </w:pPr>
            <w:r w:rsidRPr="009700FB">
              <w:rPr>
                <w:color w:val="000000"/>
              </w:rPr>
              <w:t>207,087</w:t>
            </w:r>
          </w:p>
        </w:tc>
      </w:tr>
      <w:tr w:rsidR="001664BE" w:rsidRPr="009700FB">
        <w:trPr>
          <w:trHeight w:val="330"/>
          <w:jc w:val="center"/>
        </w:trPr>
        <w:tc>
          <w:tcPr>
            <w:tcW w:w="877" w:type="dxa"/>
            <w:tcBorders>
              <w:top w:val="nil"/>
              <w:left w:val="single" w:sz="8" w:space="0" w:color="auto"/>
              <w:bottom w:val="single" w:sz="8" w:space="0" w:color="auto"/>
              <w:right w:val="single" w:sz="8" w:space="0" w:color="auto"/>
            </w:tcBorders>
          </w:tcPr>
          <w:p w:rsidR="001664BE" w:rsidRPr="009700FB" w:rsidRDefault="001664BE" w:rsidP="00D62E7E">
            <w:pPr>
              <w:jc w:val="center"/>
              <w:rPr>
                <w:color w:val="000000"/>
              </w:rPr>
            </w:pPr>
            <w:r w:rsidRPr="009700FB">
              <w:rPr>
                <w:color w:val="000000"/>
              </w:rPr>
              <w:t>2022</w:t>
            </w:r>
          </w:p>
        </w:tc>
        <w:tc>
          <w:tcPr>
            <w:tcW w:w="2163" w:type="dxa"/>
            <w:tcBorders>
              <w:top w:val="nil"/>
              <w:left w:val="nil"/>
              <w:bottom w:val="single" w:sz="8" w:space="0" w:color="auto"/>
              <w:right w:val="single" w:sz="8" w:space="0" w:color="auto"/>
            </w:tcBorders>
          </w:tcPr>
          <w:p w:rsidR="001664BE" w:rsidRPr="009700FB" w:rsidRDefault="001664BE" w:rsidP="00D62E7E">
            <w:pPr>
              <w:jc w:val="center"/>
              <w:rPr>
                <w:color w:val="000000"/>
              </w:rPr>
            </w:pPr>
            <w:r w:rsidRPr="009700FB">
              <w:rPr>
                <w:color w:val="000000"/>
              </w:rPr>
              <w:t>240,221</w:t>
            </w:r>
          </w:p>
        </w:tc>
      </w:tr>
      <w:tr w:rsidR="001664BE" w:rsidRPr="009700FB">
        <w:trPr>
          <w:trHeight w:val="330"/>
          <w:jc w:val="center"/>
        </w:trPr>
        <w:tc>
          <w:tcPr>
            <w:tcW w:w="877" w:type="dxa"/>
            <w:tcBorders>
              <w:top w:val="nil"/>
              <w:left w:val="single" w:sz="8" w:space="0" w:color="auto"/>
              <w:bottom w:val="single" w:sz="8" w:space="0" w:color="auto"/>
              <w:right w:val="single" w:sz="8" w:space="0" w:color="auto"/>
            </w:tcBorders>
          </w:tcPr>
          <w:p w:rsidR="001664BE" w:rsidRPr="009700FB" w:rsidRDefault="001664BE" w:rsidP="00D62E7E">
            <w:pPr>
              <w:jc w:val="center"/>
              <w:rPr>
                <w:color w:val="000000"/>
              </w:rPr>
            </w:pPr>
            <w:r w:rsidRPr="009700FB">
              <w:rPr>
                <w:color w:val="000000"/>
              </w:rPr>
              <w:t>2023</w:t>
            </w:r>
          </w:p>
        </w:tc>
        <w:tc>
          <w:tcPr>
            <w:tcW w:w="2163" w:type="dxa"/>
            <w:tcBorders>
              <w:top w:val="nil"/>
              <w:left w:val="nil"/>
              <w:bottom w:val="single" w:sz="8" w:space="0" w:color="auto"/>
              <w:right w:val="single" w:sz="8" w:space="0" w:color="auto"/>
            </w:tcBorders>
          </w:tcPr>
          <w:p w:rsidR="001664BE" w:rsidRPr="009700FB" w:rsidRDefault="001664BE" w:rsidP="00D62E7E">
            <w:pPr>
              <w:jc w:val="center"/>
              <w:rPr>
                <w:color w:val="000000"/>
              </w:rPr>
            </w:pPr>
            <w:r w:rsidRPr="009700FB">
              <w:rPr>
                <w:color w:val="000000"/>
              </w:rPr>
              <w:t>278,657</w:t>
            </w:r>
          </w:p>
        </w:tc>
      </w:tr>
      <w:tr w:rsidR="001664BE" w:rsidRPr="009700FB">
        <w:trPr>
          <w:trHeight w:val="330"/>
          <w:jc w:val="center"/>
        </w:trPr>
        <w:tc>
          <w:tcPr>
            <w:tcW w:w="877" w:type="dxa"/>
            <w:tcBorders>
              <w:top w:val="nil"/>
              <w:left w:val="single" w:sz="8" w:space="0" w:color="auto"/>
              <w:bottom w:val="single" w:sz="8" w:space="0" w:color="auto"/>
              <w:right w:val="single" w:sz="8" w:space="0" w:color="auto"/>
            </w:tcBorders>
          </w:tcPr>
          <w:p w:rsidR="001664BE" w:rsidRPr="009700FB" w:rsidRDefault="001664BE" w:rsidP="00D62E7E">
            <w:pPr>
              <w:jc w:val="center"/>
              <w:rPr>
                <w:color w:val="000000"/>
              </w:rPr>
            </w:pPr>
            <w:r w:rsidRPr="009700FB">
              <w:rPr>
                <w:color w:val="000000"/>
              </w:rPr>
              <w:t>2024</w:t>
            </w:r>
          </w:p>
        </w:tc>
        <w:tc>
          <w:tcPr>
            <w:tcW w:w="2163" w:type="dxa"/>
            <w:tcBorders>
              <w:top w:val="nil"/>
              <w:left w:val="nil"/>
              <w:bottom w:val="single" w:sz="8" w:space="0" w:color="auto"/>
              <w:right w:val="single" w:sz="8" w:space="0" w:color="auto"/>
            </w:tcBorders>
          </w:tcPr>
          <w:p w:rsidR="001664BE" w:rsidRPr="009700FB" w:rsidRDefault="001664BE" w:rsidP="00D62E7E">
            <w:pPr>
              <w:jc w:val="center"/>
              <w:rPr>
                <w:color w:val="000000"/>
              </w:rPr>
            </w:pPr>
            <w:r w:rsidRPr="009700FB">
              <w:rPr>
                <w:color w:val="000000"/>
              </w:rPr>
              <w:t>323,242</w:t>
            </w:r>
          </w:p>
        </w:tc>
      </w:tr>
      <w:tr w:rsidR="001664BE" w:rsidRPr="009700FB">
        <w:trPr>
          <w:trHeight w:val="330"/>
          <w:jc w:val="center"/>
        </w:trPr>
        <w:tc>
          <w:tcPr>
            <w:tcW w:w="877" w:type="dxa"/>
            <w:tcBorders>
              <w:top w:val="nil"/>
              <w:left w:val="single" w:sz="8" w:space="0" w:color="auto"/>
              <w:bottom w:val="single" w:sz="8" w:space="0" w:color="auto"/>
              <w:right w:val="single" w:sz="8" w:space="0" w:color="auto"/>
            </w:tcBorders>
          </w:tcPr>
          <w:p w:rsidR="001664BE" w:rsidRPr="009700FB" w:rsidRDefault="001664BE" w:rsidP="00D62E7E">
            <w:pPr>
              <w:jc w:val="center"/>
              <w:rPr>
                <w:color w:val="000000"/>
              </w:rPr>
            </w:pPr>
            <w:r w:rsidRPr="009700FB">
              <w:rPr>
                <w:color w:val="000000"/>
              </w:rPr>
              <w:t>2025</w:t>
            </w:r>
          </w:p>
        </w:tc>
        <w:tc>
          <w:tcPr>
            <w:tcW w:w="2163" w:type="dxa"/>
            <w:tcBorders>
              <w:top w:val="nil"/>
              <w:left w:val="nil"/>
              <w:bottom w:val="single" w:sz="8" w:space="0" w:color="auto"/>
              <w:right w:val="single" w:sz="8" w:space="0" w:color="auto"/>
            </w:tcBorders>
          </w:tcPr>
          <w:p w:rsidR="001664BE" w:rsidRPr="009700FB" w:rsidRDefault="001664BE" w:rsidP="00D62E7E">
            <w:pPr>
              <w:jc w:val="center"/>
              <w:rPr>
                <w:color w:val="000000"/>
              </w:rPr>
            </w:pPr>
            <w:r w:rsidRPr="009700FB">
              <w:rPr>
                <w:color w:val="000000"/>
              </w:rPr>
              <w:t>374,961</w:t>
            </w:r>
          </w:p>
        </w:tc>
      </w:tr>
    </w:tbl>
    <w:p w:rsidR="001664BE" w:rsidRPr="009700FB" w:rsidRDefault="001664BE" w:rsidP="00D63835">
      <w:pPr>
        <w:spacing w:line="360" w:lineRule="auto"/>
        <w:jc w:val="center"/>
        <w:rPr>
          <w:b/>
          <w:bCs/>
          <w:u w:val="single"/>
        </w:rPr>
      </w:pPr>
    </w:p>
    <w:p w:rsidR="001664BE" w:rsidRPr="009700FB" w:rsidRDefault="001664BE" w:rsidP="00D63835">
      <w:pPr>
        <w:spacing w:line="360" w:lineRule="auto"/>
        <w:jc w:val="center"/>
        <w:rPr>
          <w:b/>
          <w:bCs/>
          <w:u w:val="single"/>
        </w:rPr>
      </w:pPr>
    </w:p>
    <w:p w:rsidR="001664BE" w:rsidRPr="009700FB" w:rsidRDefault="001664BE" w:rsidP="00D63835">
      <w:pPr>
        <w:spacing w:line="360" w:lineRule="auto"/>
        <w:jc w:val="center"/>
        <w:rPr>
          <w:b/>
          <w:bCs/>
          <w:u w:val="single"/>
        </w:rPr>
      </w:pPr>
    </w:p>
    <w:p w:rsidR="001664BE" w:rsidRPr="009700FB" w:rsidRDefault="001664BE" w:rsidP="00D63835">
      <w:pPr>
        <w:spacing w:line="360" w:lineRule="auto"/>
        <w:jc w:val="both"/>
        <w:rPr>
          <w:b/>
          <w:bCs/>
        </w:rPr>
      </w:pPr>
      <w:r w:rsidRPr="009700FB">
        <w:rPr>
          <w:b/>
          <w:bCs/>
        </w:rPr>
        <w:t xml:space="preserve">3. </w:t>
      </w:r>
      <w:r w:rsidRPr="009700FB">
        <w:rPr>
          <w:b/>
          <w:bCs/>
        </w:rPr>
        <w:tab/>
        <w:t>Pricing and Distribution</w:t>
      </w:r>
    </w:p>
    <w:p w:rsidR="001664BE" w:rsidRPr="009700FB" w:rsidRDefault="001664BE" w:rsidP="00D63835">
      <w:pPr>
        <w:spacing w:line="360" w:lineRule="auto"/>
        <w:jc w:val="both"/>
        <w:rPr>
          <w:b/>
          <w:bCs/>
        </w:rPr>
      </w:pPr>
    </w:p>
    <w:p w:rsidR="001664BE" w:rsidRPr="009700FB" w:rsidRDefault="001664BE" w:rsidP="00D63835">
      <w:pPr>
        <w:spacing w:line="360" w:lineRule="auto"/>
        <w:jc w:val="both"/>
      </w:pPr>
      <w:r w:rsidRPr="009700FB">
        <w:t xml:space="preserve">The price of water heaters differ greatly by size or the capacity. By looking to the average CIF price and considering other charges, Birr 1,500 per piece is adopted for sales revenue projection. The product can find its market outlet through the existing household and office furniture enterprise.  </w:t>
      </w:r>
    </w:p>
    <w:p w:rsidR="001664BE" w:rsidRPr="009700FB" w:rsidRDefault="001664BE" w:rsidP="00D63835">
      <w:pPr>
        <w:spacing w:line="360" w:lineRule="auto"/>
        <w:rPr>
          <w:color w:val="000000"/>
        </w:rPr>
      </w:pPr>
    </w:p>
    <w:p w:rsidR="001664BE" w:rsidRPr="009700FB" w:rsidRDefault="001664BE" w:rsidP="00E95743">
      <w:pPr>
        <w:pStyle w:val="NoSpacing"/>
        <w:spacing w:line="480" w:lineRule="auto"/>
        <w:rPr>
          <w:rFonts w:ascii="Times New Roman" w:hAnsi="Times New Roman" w:cs="Times New Roman"/>
          <w:b/>
          <w:bCs/>
          <w:sz w:val="24"/>
          <w:szCs w:val="24"/>
        </w:rPr>
      </w:pPr>
      <w:r w:rsidRPr="009700FB">
        <w:rPr>
          <w:rFonts w:ascii="Times New Roman" w:hAnsi="Times New Roman" w:cs="Times New Roman"/>
          <w:b/>
          <w:bCs/>
          <w:sz w:val="24"/>
          <w:szCs w:val="24"/>
        </w:rPr>
        <w:t xml:space="preserve"> B.    </w:t>
      </w:r>
      <w:r w:rsidRPr="009700FB">
        <w:rPr>
          <w:rFonts w:ascii="Times New Roman" w:hAnsi="Times New Roman" w:cs="Times New Roman"/>
          <w:b/>
          <w:bCs/>
          <w:sz w:val="24"/>
          <w:szCs w:val="24"/>
        </w:rPr>
        <w:tab/>
        <w:t>PLANT CAPACITY AND PRODUCTION PROGRAMME</w:t>
      </w:r>
    </w:p>
    <w:p w:rsidR="001664BE" w:rsidRPr="009700FB" w:rsidRDefault="001664BE" w:rsidP="00E95743">
      <w:pPr>
        <w:pStyle w:val="NoSpacing"/>
        <w:spacing w:line="480" w:lineRule="auto"/>
        <w:rPr>
          <w:rFonts w:ascii="Times New Roman" w:hAnsi="Times New Roman" w:cs="Times New Roman"/>
          <w:b/>
          <w:bCs/>
          <w:sz w:val="24"/>
          <w:szCs w:val="24"/>
        </w:rPr>
      </w:pPr>
      <w:r w:rsidRPr="009700FB">
        <w:rPr>
          <w:rFonts w:ascii="Times New Roman" w:hAnsi="Times New Roman" w:cs="Times New Roman"/>
          <w:b/>
          <w:bCs/>
          <w:sz w:val="24"/>
          <w:szCs w:val="24"/>
        </w:rPr>
        <w:t xml:space="preserve"> 1.    </w:t>
      </w:r>
      <w:r w:rsidRPr="009700FB">
        <w:rPr>
          <w:rFonts w:ascii="Times New Roman" w:hAnsi="Times New Roman" w:cs="Times New Roman"/>
          <w:b/>
          <w:bCs/>
          <w:sz w:val="24"/>
          <w:szCs w:val="24"/>
        </w:rPr>
        <w:tab/>
        <w:t>Plant Capacity</w:t>
      </w:r>
    </w:p>
    <w:p w:rsidR="001664BE" w:rsidRPr="009700FB" w:rsidRDefault="001664BE" w:rsidP="00E95743">
      <w:pPr>
        <w:pStyle w:val="NoSpacing"/>
        <w:spacing w:line="360" w:lineRule="auto"/>
        <w:jc w:val="both"/>
        <w:rPr>
          <w:rFonts w:ascii="Times New Roman" w:hAnsi="Times New Roman" w:cs="Times New Roman"/>
          <w:sz w:val="24"/>
          <w:szCs w:val="24"/>
        </w:rPr>
      </w:pPr>
      <w:r w:rsidRPr="009700FB">
        <w:rPr>
          <w:rFonts w:ascii="Times New Roman" w:hAnsi="Times New Roman" w:cs="Times New Roman"/>
          <w:sz w:val="24"/>
          <w:szCs w:val="24"/>
        </w:rPr>
        <w:t xml:space="preserve"> Considering the market study and available technology, the selected manufacturing capacity of the plant is 15,000 units (225 tons) of assorted sizes of boiler per year.Assuming15 kg for average weight of one boiler.</w:t>
      </w:r>
    </w:p>
    <w:p w:rsidR="001664BE" w:rsidRPr="009700FB" w:rsidRDefault="001664BE" w:rsidP="00EC0073">
      <w:pPr>
        <w:pStyle w:val="NoSpacing"/>
        <w:spacing w:line="360" w:lineRule="auto"/>
        <w:rPr>
          <w:rFonts w:ascii="Times New Roman" w:hAnsi="Times New Roman" w:cs="Times New Roman"/>
          <w:b/>
          <w:bCs/>
          <w:sz w:val="24"/>
          <w:szCs w:val="24"/>
        </w:rPr>
      </w:pPr>
    </w:p>
    <w:p w:rsidR="001664BE" w:rsidRPr="009700FB" w:rsidRDefault="001664BE" w:rsidP="00EC0073">
      <w:pPr>
        <w:pStyle w:val="NoSpacing"/>
        <w:spacing w:line="360" w:lineRule="auto"/>
        <w:rPr>
          <w:rFonts w:ascii="Times New Roman" w:hAnsi="Times New Roman" w:cs="Times New Roman"/>
          <w:b/>
          <w:bCs/>
          <w:sz w:val="24"/>
          <w:szCs w:val="24"/>
        </w:rPr>
      </w:pPr>
      <w:r w:rsidRPr="009700FB">
        <w:rPr>
          <w:rFonts w:ascii="Times New Roman" w:hAnsi="Times New Roman" w:cs="Times New Roman"/>
          <w:b/>
          <w:bCs/>
          <w:sz w:val="24"/>
          <w:szCs w:val="24"/>
        </w:rPr>
        <w:t xml:space="preserve">2.  </w:t>
      </w:r>
      <w:r w:rsidRPr="009700FB">
        <w:rPr>
          <w:rFonts w:ascii="Times New Roman" w:hAnsi="Times New Roman" w:cs="Times New Roman"/>
          <w:b/>
          <w:bCs/>
          <w:sz w:val="24"/>
          <w:szCs w:val="24"/>
        </w:rPr>
        <w:tab/>
        <w:t>Production Program</w:t>
      </w:r>
    </w:p>
    <w:p w:rsidR="001664BE" w:rsidRPr="009700FB" w:rsidRDefault="001664BE" w:rsidP="00EC0073">
      <w:pPr>
        <w:pStyle w:val="NoSpacing"/>
        <w:spacing w:line="360" w:lineRule="auto"/>
        <w:rPr>
          <w:rFonts w:ascii="Times New Roman" w:hAnsi="Times New Roman" w:cs="Times New Roman"/>
          <w:sz w:val="24"/>
          <w:szCs w:val="24"/>
        </w:rPr>
      </w:pPr>
      <w:r w:rsidRPr="009700FB">
        <w:rPr>
          <w:rFonts w:ascii="Times New Roman" w:hAnsi="Times New Roman" w:cs="Times New Roman"/>
          <w:sz w:val="24"/>
          <w:szCs w:val="24"/>
        </w:rPr>
        <w:t xml:space="preserve">  </w:t>
      </w:r>
    </w:p>
    <w:p w:rsidR="001664BE" w:rsidRPr="009700FB" w:rsidRDefault="001664BE" w:rsidP="003807D2">
      <w:pPr>
        <w:tabs>
          <w:tab w:val="left" w:pos="-720"/>
        </w:tabs>
        <w:suppressAutoHyphens/>
        <w:spacing w:line="360" w:lineRule="auto"/>
        <w:jc w:val="both"/>
        <w:rPr>
          <w:spacing w:val="-3"/>
          <w:lang w:val="en-GB"/>
        </w:rPr>
      </w:pPr>
      <w:r w:rsidRPr="009700FB">
        <w:t xml:space="preserve">The production program is worked out by considering the time required for skill development and market penetration </w:t>
      </w:r>
      <w:r w:rsidRPr="009700FB">
        <w:rPr>
          <w:spacing w:val="-3"/>
          <w:lang w:val="en-GB"/>
        </w:rPr>
        <w:t xml:space="preserve">Accordingly, the plant is assumed to start its operation at 75% of its rated full capacity and progressively increase to 85% in the second year  and to 100% in the third year and there after. The production programme is provided in Table 3.3.  </w:t>
      </w:r>
    </w:p>
    <w:p w:rsidR="001664BE" w:rsidRPr="009700FB" w:rsidRDefault="001664BE" w:rsidP="00EC0073">
      <w:pPr>
        <w:pStyle w:val="NoSpacing"/>
        <w:spacing w:line="360" w:lineRule="auto"/>
        <w:rPr>
          <w:rFonts w:ascii="Times New Roman" w:hAnsi="Times New Roman" w:cs="Times New Roman"/>
          <w:sz w:val="24"/>
          <w:szCs w:val="24"/>
        </w:rPr>
      </w:pPr>
    </w:p>
    <w:p w:rsidR="001664BE" w:rsidRPr="009700FB" w:rsidRDefault="001664BE" w:rsidP="003807D2">
      <w:pPr>
        <w:pStyle w:val="NoSpacing"/>
        <w:spacing w:line="360" w:lineRule="auto"/>
        <w:jc w:val="center"/>
        <w:rPr>
          <w:rFonts w:ascii="Times New Roman" w:hAnsi="Times New Roman" w:cs="Times New Roman"/>
          <w:b/>
          <w:bCs/>
          <w:sz w:val="24"/>
          <w:szCs w:val="24"/>
          <w:u w:val="single"/>
        </w:rPr>
      </w:pPr>
      <w:r w:rsidRPr="009700FB">
        <w:rPr>
          <w:rFonts w:ascii="Times New Roman" w:hAnsi="Times New Roman" w:cs="Times New Roman"/>
          <w:b/>
          <w:bCs/>
          <w:sz w:val="24"/>
          <w:szCs w:val="24"/>
          <w:u w:val="single"/>
        </w:rPr>
        <w:t>Table 3.3</w:t>
      </w:r>
    </w:p>
    <w:p w:rsidR="001664BE" w:rsidRPr="009700FB" w:rsidRDefault="001664BE" w:rsidP="003807D2">
      <w:pPr>
        <w:pStyle w:val="NoSpacing"/>
        <w:spacing w:line="360" w:lineRule="auto"/>
        <w:jc w:val="center"/>
        <w:rPr>
          <w:rFonts w:ascii="Times New Roman" w:hAnsi="Times New Roman" w:cs="Times New Roman"/>
          <w:b/>
          <w:bCs/>
          <w:sz w:val="24"/>
          <w:szCs w:val="24"/>
          <w:u w:val="single"/>
        </w:rPr>
      </w:pPr>
      <w:r w:rsidRPr="009700FB">
        <w:rPr>
          <w:rFonts w:ascii="Times New Roman" w:hAnsi="Times New Roman" w:cs="Times New Roman"/>
          <w:b/>
          <w:bCs/>
          <w:sz w:val="24"/>
          <w:szCs w:val="24"/>
          <w:u w:val="single"/>
        </w:rPr>
        <w:t>ANNUAL PRODUCTION PROGRAM</w:t>
      </w:r>
    </w:p>
    <w:p w:rsidR="001664BE" w:rsidRPr="009700FB" w:rsidRDefault="001664BE" w:rsidP="00EC0073">
      <w:pPr>
        <w:pStyle w:val="NoSpacing"/>
        <w:spacing w:line="360" w:lineRule="auto"/>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6"/>
        <w:gridCol w:w="1337"/>
        <w:gridCol w:w="1596"/>
        <w:gridCol w:w="1596"/>
      </w:tblGrid>
      <w:tr w:rsidR="001664BE" w:rsidRPr="009700FB">
        <w:trPr>
          <w:trHeight w:val="575"/>
        </w:trPr>
        <w:tc>
          <w:tcPr>
            <w:tcW w:w="2276" w:type="dxa"/>
          </w:tcPr>
          <w:p w:rsidR="001664BE" w:rsidRPr="00361EB0" w:rsidRDefault="001664BE" w:rsidP="00361EB0">
            <w:pPr>
              <w:pStyle w:val="NoSpacing"/>
              <w:spacing w:line="360" w:lineRule="auto"/>
              <w:rPr>
                <w:rFonts w:ascii="Times New Roman" w:hAnsi="Times New Roman" w:cs="Times New Roman"/>
                <w:b/>
                <w:bCs/>
                <w:sz w:val="24"/>
                <w:szCs w:val="24"/>
              </w:rPr>
            </w:pPr>
          </w:p>
        </w:tc>
        <w:tc>
          <w:tcPr>
            <w:tcW w:w="1337" w:type="dxa"/>
          </w:tcPr>
          <w:p w:rsidR="001664BE" w:rsidRPr="00361EB0" w:rsidRDefault="001664BE" w:rsidP="00361EB0">
            <w:pPr>
              <w:pStyle w:val="NoSpacing"/>
              <w:spacing w:line="360" w:lineRule="auto"/>
              <w:rPr>
                <w:rFonts w:ascii="Times New Roman" w:hAnsi="Times New Roman" w:cs="Times New Roman"/>
                <w:b/>
                <w:bCs/>
                <w:sz w:val="24"/>
                <w:szCs w:val="24"/>
              </w:rPr>
            </w:pPr>
            <w:r w:rsidRPr="00361EB0">
              <w:rPr>
                <w:rFonts w:ascii="Times New Roman" w:hAnsi="Times New Roman" w:cs="Times New Roman"/>
                <w:b/>
                <w:bCs/>
                <w:sz w:val="24"/>
                <w:szCs w:val="24"/>
              </w:rPr>
              <w:t>Year 1</w:t>
            </w:r>
          </w:p>
          <w:p w:rsidR="001664BE" w:rsidRPr="00361EB0" w:rsidRDefault="001664BE" w:rsidP="00361EB0">
            <w:pPr>
              <w:pStyle w:val="NoSpacing"/>
              <w:spacing w:line="360" w:lineRule="auto"/>
              <w:rPr>
                <w:rFonts w:ascii="Times New Roman" w:hAnsi="Times New Roman" w:cs="Times New Roman"/>
                <w:b/>
                <w:bCs/>
                <w:sz w:val="24"/>
                <w:szCs w:val="24"/>
              </w:rPr>
            </w:pPr>
          </w:p>
        </w:tc>
        <w:tc>
          <w:tcPr>
            <w:tcW w:w="1596" w:type="dxa"/>
          </w:tcPr>
          <w:p w:rsidR="001664BE" w:rsidRPr="00361EB0" w:rsidRDefault="001664BE" w:rsidP="00361EB0">
            <w:pPr>
              <w:pStyle w:val="NoSpacing"/>
              <w:spacing w:line="360" w:lineRule="auto"/>
              <w:rPr>
                <w:rFonts w:ascii="Times New Roman" w:hAnsi="Times New Roman" w:cs="Times New Roman"/>
                <w:b/>
                <w:bCs/>
                <w:sz w:val="24"/>
                <w:szCs w:val="24"/>
              </w:rPr>
            </w:pPr>
            <w:r w:rsidRPr="00361EB0">
              <w:rPr>
                <w:rFonts w:ascii="Times New Roman" w:hAnsi="Times New Roman" w:cs="Times New Roman"/>
                <w:b/>
                <w:bCs/>
                <w:sz w:val="24"/>
                <w:szCs w:val="24"/>
              </w:rPr>
              <w:t>Year 2</w:t>
            </w:r>
          </w:p>
          <w:p w:rsidR="001664BE" w:rsidRPr="00361EB0" w:rsidRDefault="001664BE" w:rsidP="00361EB0">
            <w:pPr>
              <w:pStyle w:val="NoSpacing"/>
              <w:spacing w:line="360" w:lineRule="auto"/>
              <w:rPr>
                <w:rFonts w:ascii="Times New Roman" w:hAnsi="Times New Roman" w:cs="Times New Roman"/>
                <w:b/>
                <w:bCs/>
                <w:sz w:val="24"/>
                <w:szCs w:val="24"/>
              </w:rPr>
            </w:pPr>
          </w:p>
        </w:tc>
        <w:tc>
          <w:tcPr>
            <w:tcW w:w="1596" w:type="dxa"/>
          </w:tcPr>
          <w:p w:rsidR="001664BE" w:rsidRPr="00361EB0" w:rsidRDefault="001664BE" w:rsidP="00361EB0">
            <w:pPr>
              <w:pStyle w:val="NoSpacing"/>
              <w:spacing w:line="360" w:lineRule="auto"/>
              <w:rPr>
                <w:rFonts w:ascii="Times New Roman" w:hAnsi="Times New Roman" w:cs="Times New Roman"/>
                <w:b/>
                <w:bCs/>
                <w:sz w:val="24"/>
                <w:szCs w:val="24"/>
              </w:rPr>
            </w:pPr>
            <w:r w:rsidRPr="00361EB0">
              <w:rPr>
                <w:rFonts w:ascii="Times New Roman" w:hAnsi="Times New Roman" w:cs="Times New Roman"/>
                <w:b/>
                <w:bCs/>
                <w:sz w:val="24"/>
                <w:szCs w:val="24"/>
              </w:rPr>
              <w:t>Year 3-10</w:t>
            </w:r>
          </w:p>
          <w:p w:rsidR="001664BE" w:rsidRPr="00361EB0" w:rsidRDefault="001664BE" w:rsidP="00361EB0">
            <w:pPr>
              <w:pStyle w:val="NoSpacing"/>
              <w:spacing w:line="360" w:lineRule="auto"/>
              <w:rPr>
                <w:rFonts w:ascii="Times New Roman" w:hAnsi="Times New Roman" w:cs="Times New Roman"/>
                <w:b/>
                <w:bCs/>
                <w:sz w:val="24"/>
                <w:szCs w:val="24"/>
              </w:rPr>
            </w:pPr>
          </w:p>
        </w:tc>
      </w:tr>
      <w:tr w:rsidR="001664BE" w:rsidRPr="009700FB">
        <w:tc>
          <w:tcPr>
            <w:tcW w:w="2276" w:type="dxa"/>
          </w:tcPr>
          <w:p w:rsidR="001664BE" w:rsidRPr="00361EB0" w:rsidRDefault="001664BE" w:rsidP="00361EB0">
            <w:pPr>
              <w:pStyle w:val="NoSpacing"/>
              <w:spacing w:line="360" w:lineRule="auto"/>
              <w:rPr>
                <w:rFonts w:ascii="Times New Roman" w:hAnsi="Times New Roman" w:cs="Times New Roman"/>
                <w:b/>
                <w:bCs/>
                <w:sz w:val="24"/>
                <w:szCs w:val="24"/>
              </w:rPr>
            </w:pPr>
            <w:r w:rsidRPr="00361EB0">
              <w:rPr>
                <w:rFonts w:ascii="Times New Roman" w:hAnsi="Times New Roman" w:cs="Times New Roman"/>
                <w:b/>
                <w:bCs/>
                <w:sz w:val="24"/>
                <w:szCs w:val="24"/>
              </w:rPr>
              <w:t>Annual production (Tons)</w:t>
            </w:r>
          </w:p>
        </w:tc>
        <w:tc>
          <w:tcPr>
            <w:tcW w:w="1337" w:type="dxa"/>
          </w:tcPr>
          <w:p w:rsidR="001664BE" w:rsidRPr="00361EB0" w:rsidRDefault="001664BE" w:rsidP="00361EB0">
            <w:pPr>
              <w:pStyle w:val="NoSpacing"/>
              <w:spacing w:line="360" w:lineRule="auto"/>
              <w:jc w:val="center"/>
              <w:rPr>
                <w:rFonts w:ascii="Times New Roman" w:hAnsi="Times New Roman" w:cs="Times New Roman"/>
                <w:sz w:val="24"/>
                <w:szCs w:val="24"/>
              </w:rPr>
            </w:pPr>
            <w:r w:rsidRPr="00361EB0">
              <w:rPr>
                <w:rFonts w:ascii="Times New Roman" w:hAnsi="Times New Roman" w:cs="Times New Roman"/>
                <w:sz w:val="24"/>
                <w:szCs w:val="24"/>
              </w:rPr>
              <w:t>169</w:t>
            </w:r>
          </w:p>
        </w:tc>
        <w:tc>
          <w:tcPr>
            <w:tcW w:w="1596" w:type="dxa"/>
          </w:tcPr>
          <w:p w:rsidR="001664BE" w:rsidRPr="00361EB0" w:rsidRDefault="001664BE" w:rsidP="00361EB0">
            <w:pPr>
              <w:pStyle w:val="NoSpacing"/>
              <w:spacing w:line="360" w:lineRule="auto"/>
              <w:jc w:val="center"/>
              <w:rPr>
                <w:rFonts w:ascii="Times New Roman" w:hAnsi="Times New Roman" w:cs="Times New Roman"/>
                <w:sz w:val="24"/>
                <w:szCs w:val="24"/>
              </w:rPr>
            </w:pPr>
            <w:r w:rsidRPr="00361EB0">
              <w:rPr>
                <w:rFonts w:ascii="Times New Roman" w:hAnsi="Times New Roman" w:cs="Times New Roman"/>
                <w:sz w:val="24"/>
                <w:szCs w:val="24"/>
              </w:rPr>
              <w:t>191</w:t>
            </w:r>
          </w:p>
        </w:tc>
        <w:tc>
          <w:tcPr>
            <w:tcW w:w="1596" w:type="dxa"/>
          </w:tcPr>
          <w:p w:rsidR="001664BE" w:rsidRPr="00361EB0" w:rsidRDefault="001664BE" w:rsidP="00361EB0">
            <w:pPr>
              <w:pStyle w:val="NoSpacing"/>
              <w:spacing w:line="360" w:lineRule="auto"/>
              <w:jc w:val="center"/>
              <w:rPr>
                <w:rFonts w:ascii="Times New Roman" w:hAnsi="Times New Roman" w:cs="Times New Roman"/>
                <w:sz w:val="24"/>
                <w:szCs w:val="24"/>
              </w:rPr>
            </w:pPr>
            <w:r w:rsidRPr="00361EB0">
              <w:rPr>
                <w:rFonts w:ascii="Times New Roman" w:hAnsi="Times New Roman" w:cs="Times New Roman"/>
                <w:sz w:val="24"/>
                <w:szCs w:val="24"/>
              </w:rPr>
              <w:t>225</w:t>
            </w:r>
          </w:p>
        </w:tc>
      </w:tr>
      <w:tr w:rsidR="001664BE" w:rsidRPr="009700FB">
        <w:tc>
          <w:tcPr>
            <w:tcW w:w="2276" w:type="dxa"/>
          </w:tcPr>
          <w:p w:rsidR="001664BE" w:rsidRPr="00361EB0" w:rsidRDefault="001664BE" w:rsidP="00361EB0">
            <w:pPr>
              <w:pStyle w:val="NoSpacing"/>
              <w:spacing w:line="360" w:lineRule="auto"/>
              <w:rPr>
                <w:rFonts w:ascii="Times New Roman" w:hAnsi="Times New Roman" w:cs="Times New Roman"/>
                <w:b/>
                <w:bCs/>
                <w:sz w:val="24"/>
                <w:szCs w:val="24"/>
              </w:rPr>
            </w:pPr>
            <w:r w:rsidRPr="00361EB0">
              <w:rPr>
                <w:rFonts w:ascii="Times New Roman" w:hAnsi="Times New Roman" w:cs="Times New Roman"/>
                <w:b/>
                <w:bCs/>
                <w:sz w:val="24"/>
                <w:szCs w:val="24"/>
              </w:rPr>
              <w:t>Capacity %</w:t>
            </w:r>
          </w:p>
        </w:tc>
        <w:tc>
          <w:tcPr>
            <w:tcW w:w="1337" w:type="dxa"/>
          </w:tcPr>
          <w:p w:rsidR="001664BE" w:rsidRPr="00361EB0" w:rsidRDefault="001664BE" w:rsidP="00361EB0">
            <w:pPr>
              <w:pStyle w:val="NoSpacing"/>
              <w:spacing w:line="360" w:lineRule="auto"/>
              <w:jc w:val="center"/>
              <w:rPr>
                <w:rFonts w:ascii="Times New Roman" w:hAnsi="Times New Roman" w:cs="Times New Roman"/>
                <w:sz w:val="24"/>
                <w:szCs w:val="24"/>
              </w:rPr>
            </w:pPr>
            <w:r w:rsidRPr="00361EB0">
              <w:rPr>
                <w:rFonts w:ascii="Times New Roman" w:hAnsi="Times New Roman" w:cs="Times New Roman"/>
                <w:sz w:val="24"/>
                <w:szCs w:val="24"/>
              </w:rPr>
              <w:t>75</w:t>
            </w:r>
          </w:p>
        </w:tc>
        <w:tc>
          <w:tcPr>
            <w:tcW w:w="1596" w:type="dxa"/>
          </w:tcPr>
          <w:p w:rsidR="001664BE" w:rsidRPr="00361EB0" w:rsidRDefault="001664BE" w:rsidP="00361EB0">
            <w:pPr>
              <w:pStyle w:val="NoSpacing"/>
              <w:spacing w:line="360" w:lineRule="auto"/>
              <w:jc w:val="center"/>
              <w:rPr>
                <w:rFonts w:ascii="Times New Roman" w:hAnsi="Times New Roman" w:cs="Times New Roman"/>
                <w:sz w:val="24"/>
                <w:szCs w:val="24"/>
              </w:rPr>
            </w:pPr>
            <w:r w:rsidRPr="00361EB0">
              <w:rPr>
                <w:rFonts w:ascii="Times New Roman" w:hAnsi="Times New Roman" w:cs="Times New Roman"/>
                <w:sz w:val="24"/>
                <w:szCs w:val="24"/>
              </w:rPr>
              <w:t>85</w:t>
            </w:r>
          </w:p>
        </w:tc>
        <w:tc>
          <w:tcPr>
            <w:tcW w:w="1596" w:type="dxa"/>
          </w:tcPr>
          <w:p w:rsidR="001664BE" w:rsidRPr="00361EB0" w:rsidRDefault="001664BE" w:rsidP="00361EB0">
            <w:pPr>
              <w:pStyle w:val="NoSpacing"/>
              <w:spacing w:line="360" w:lineRule="auto"/>
              <w:jc w:val="center"/>
              <w:rPr>
                <w:rFonts w:ascii="Times New Roman" w:hAnsi="Times New Roman" w:cs="Times New Roman"/>
                <w:sz w:val="24"/>
                <w:szCs w:val="24"/>
              </w:rPr>
            </w:pPr>
            <w:r w:rsidRPr="00361EB0">
              <w:rPr>
                <w:rFonts w:ascii="Times New Roman" w:hAnsi="Times New Roman" w:cs="Times New Roman"/>
                <w:sz w:val="24"/>
                <w:szCs w:val="24"/>
              </w:rPr>
              <w:t>100</w:t>
            </w:r>
          </w:p>
        </w:tc>
      </w:tr>
    </w:tbl>
    <w:p w:rsidR="001664BE" w:rsidRPr="009700FB" w:rsidRDefault="001664BE" w:rsidP="00EC0073">
      <w:pPr>
        <w:pStyle w:val="NoSpacing"/>
        <w:spacing w:line="360" w:lineRule="auto"/>
        <w:rPr>
          <w:rFonts w:ascii="Times New Roman" w:hAnsi="Times New Roman" w:cs="Times New Roman"/>
          <w:sz w:val="24"/>
          <w:szCs w:val="24"/>
        </w:rPr>
      </w:pPr>
    </w:p>
    <w:p w:rsidR="001664BE" w:rsidRPr="009700FB" w:rsidRDefault="001664BE">
      <w:pPr>
        <w:spacing w:after="200" w:line="20" w:lineRule="exact"/>
      </w:pPr>
      <w:r w:rsidRPr="009700FB">
        <w:br w:type="page"/>
      </w:r>
    </w:p>
    <w:p w:rsidR="001664BE" w:rsidRPr="009700FB" w:rsidRDefault="001664BE" w:rsidP="00EC0073">
      <w:pPr>
        <w:pStyle w:val="NoSpacing"/>
        <w:spacing w:line="360" w:lineRule="auto"/>
        <w:rPr>
          <w:rFonts w:ascii="Times New Roman" w:hAnsi="Times New Roman" w:cs="Times New Roman"/>
          <w:sz w:val="24"/>
          <w:szCs w:val="24"/>
        </w:rPr>
      </w:pPr>
    </w:p>
    <w:p w:rsidR="001664BE" w:rsidRPr="009700FB" w:rsidRDefault="001664BE" w:rsidP="00B23FFC">
      <w:pPr>
        <w:pStyle w:val="Heading1"/>
        <w:rPr>
          <w:rFonts w:ascii="Times New Roman" w:hAnsi="Times New Roman" w:cs="Times New Roman"/>
        </w:rPr>
      </w:pPr>
      <w:bookmarkStart w:id="3" w:name="_Toc369155337"/>
      <w:r w:rsidRPr="009700FB">
        <w:rPr>
          <w:rFonts w:ascii="Times New Roman" w:hAnsi="Times New Roman" w:cs="Times New Roman"/>
        </w:rPr>
        <w:t xml:space="preserve">IV.     </w:t>
      </w:r>
      <w:r w:rsidRPr="009700FB">
        <w:rPr>
          <w:rFonts w:ascii="Times New Roman" w:hAnsi="Times New Roman" w:cs="Times New Roman"/>
        </w:rPr>
        <w:tab/>
        <w:t>RAW MATERIAL AND INPUTS</w:t>
      </w:r>
      <w:bookmarkEnd w:id="3"/>
      <w:r w:rsidRPr="009700FB">
        <w:rPr>
          <w:rFonts w:ascii="Times New Roman" w:hAnsi="Times New Roman" w:cs="Times New Roman"/>
        </w:rPr>
        <w:t xml:space="preserve"> </w:t>
      </w:r>
    </w:p>
    <w:p w:rsidR="001664BE" w:rsidRPr="009700FB" w:rsidRDefault="001664BE" w:rsidP="00B23FFC"/>
    <w:p w:rsidR="001664BE" w:rsidRPr="009700FB" w:rsidRDefault="001664BE" w:rsidP="003807D2">
      <w:pPr>
        <w:pStyle w:val="NoSpacing"/>
        <w:spacing w:line="480" w:lineRule="auto"/>
        <w:rPr>
          <w:rFonts w:ascii="Times New Roman" w:hAnsi="Times New Roman" w:cs="Times New Roman"/>
          <w:b/>
          <w:bCs/>
          <w:sz w:val="24"/>
          <w:szCs w:val="24"/>
        </w:rPr>
      </w:pPr>
      <w:r w:rsidRPr="009700FB">
        <w:rPr>
          <w:rFonts w:ascii="Times New Roman" w:hAnsi="Times New Roman" w:cs="Times New Roman"/>
          <w:b/>
          <w:bCs/>
          <w:sz w:val="24"/>
          <w:szCs w:val="24"/>
        </w:rPr>
        <w:t xml:space="preserve"> A.       RAW AND AUXILIARY MATERIALS</w:t>
      </w:r>
    </w:p>
    <w:p w:rsidR="001664BE" w:rsidRPr="009700FB" w:rsidRDefault="001664BE" w:rsidP="00C57E42">
      <w:pPr>
        <w:pStyle w:val="NoSpacing"/>
        <w:spacing w:line="360" w:lineRule="auto"/>
        <w:jc w:val="both"/>
        <w:rPr>
          <w:rFonts w:ascii="Times New Roman" w:hAnsi="Times New Roman" w:cs="Times New Roman"/>
          <w:sz w:val="24"/>
          <w:szCs w:val="24"/>
        </w:rPr>
      </w:pPr>
      <w:r w:rsidRPr="009700FB">
        <w:rPr>
          <w:rFonts w:ascii="Times New Roman" w:hAnsi="Times New Roman" w:cs="Times New Roman"/>
          <w:sz w:val="24"/>
          <w:szCs w:val="24"/>
        </w:rPr>
        <w:t>The raw materials required for the manufacture of water heaters are steel, copper and brass sheets of various thicknesses, electrical components, screws &amp; pipe fittings and other auxiliary materials. Most of the raw materials have to be imported. The required raw materials along with their cost at full capacity operation is shown in Table 4.1</w:t>
      </w:r>
    </w:p>
    <w:p w:rsidR="001664BE" w:rsidRPr="009700FB" w:rsidRDefault="001664BE" w:rsidP="00EC0073">
      <w:pPr>
        <w:pStyle w:val="NoSpacing"/>
        <w:spacing w:line="360" w:lineRule="auto"/>
        <w:rPr>
          <w:rFonts w:ascii="Times New Roman" w:hAnsi="Times New Roman" w:cs="Times New Roman"/>
          <w:sz w:val="24"/>
          <w:szCs w:val="24"/>
        </w:rPr>
      </w:pPr>
      <w:r w:rsidRPr="009700FB">
        <w:rPr>
          <w:rFonts w:ascii="Times New Roman" w:hAnsi="Times New Roman" w:cs="Times New Roman"/>
          <w:b/>
          <w:bCs/>
          <w:sz w:val="24"/>
          <w:szCs w:val="24"/>
        </w:rPr>
        <w:t xml:space="preserve"> </w:t>
      </w:r>
      <w:r w:rsidRPr="009700FB">
        <w:rPr>
          <w:rFonts w:ascii="Times New Roman" w:hAnsi="Times New Roman" w:cs="Times New Roman"/>
          <w:sz w:val="24"/>
          <w:szCs w:val="24"/>
        </w:rPr>
        <w:t xml:space="preserve">                                                                           </w:t>
      </w:r>
    </w:p>
    <w:p w:rsidR="001664BE" w:rsidRPr="009700FB" w:rsidRDefault="001664BE" w:rsidP="00B60B80">
      <w:pPr>
        <w:pStyle w:val="NoSpacing"/>
        <w:spacing w:line="360" w:lineRule="auto"/>
        <w:jc w:val="center"/>
        <w:rPr>
          <w:rFonts w:ascii="Times New Roman" w:hAnsi="Times New Roman" w:cs="Times New Roman"/>
          <w:sz w:val="24"/>
          <w:szCs w:val="24"/>
          <w:u w:val="single"/>
        </w:rPr>
      </w:pPr>
      <w:r w:rsidRPr="009700FB">
        <w:rPr>
          <w:rFonts w:ascii="Times New Roman" w:hAnsi="Times New Roman" w:cs="Times New Roman"/>
          <w:b/>
          <w:bCs/>
          <w:sz w:val="24"/>
          <w:szCs w:val="24"/>
          <w:u w:val="single"/>
        </w:rPr>
        <w:t>Table 4.1</w:t>
      </w:r>
    </w:p>
    <w:p w:rsidR="001664BE" w:rsidRPr="009700FB" w:rsidRDefault="001664BE" w:rsidP="00B60B80">
      <w:pPr>
        <w:pStyle w:val="NoSpacing"/>
        <w:spacing w:line="360" w:lineRule="auto"/>
        <w:jc w:val="center"/>
        <w:rPr>
          <w:rFonts w:ascii="Times New Roman" w:hAnsi="Times New Roman" w:cs="Times New Roman"/>
          <w:b/>
          <w:bCs/>
          <w:sz w:val="24"/>
          <w:szCs w:val="24"/>
          <w:u w:val="single"/>
        </w:rPr>
      </w:pPr>
      <w:r w:rsidRPr="009700FB">
        <w:rPr>
          <w:rFonts w:ascii="Times New Roman" w:hAnsi="Times New Roman" w:cs="Times New Roman"/>
          <w:b/>
          <w:bCs/>
          <w:sz w:val="24"/>
          <w:szCs w:val="24"/>
          <w:u w:val="single"/>
        </w:rPr>
        <w:t>RAW MATERIALS REQUIREMENT AND ANNUAL COST</w:t>
      </w:r>
    </w:p>
    <w:p w:rsidR="001664BE" w:rsidRPr="009700FB" w:rsidRDefault="001664BE" w:rsidP="00EC0073">
      <w:pPr>
        <w:pStyle w:val="NoSpacing"/>
        <w:spacing w:line="360" w:lineRule="auto"/>
        <w:rPr>
          <w:rFonts w:ascii="Times New Roman" w:hAnsi="Times New Roman" w:cs="Times New Roman"/>
          <w:sz w:val="24"/>
          <w:szCs w:val="24"/>
        </w:rPr>
      </w:pPr>
    </w:p>
    <w:tbl>
      <w:tblPr>
        <w:tblW w:w="8280" w:type="dxa"/>
        <w:jc w:val="center"/>
        <w:tblLook w:val="00A0"/>
      </w:tblPr>
      <w:tblGrid>
        <w:gridCol w:w="907"/>
        <w:gridCol w:w="2505"/>
        <w:gridCol w:w="1563"/>
        <w:gridCol w:w="1165"/>
        <w:gridCol w:w="975"/>
        <w:gridCol w:w="1165"/>
      </w:tblGrid>
      <w:tr w:rsidR="001664BE" w:rsidRPr="009700FB">
        <w:trPr>
          <w:trHeight w:val="315"/>
          <w:jc w:val="center"/>
        </w:trPr>
        <w:tc>
          <w:tcPr>
            <w:tcW w:w="960" w:type="dxa"/>
            <w:vMerge w:val="restart"/>
            <w:tcBorders>
              <w:top w:val="single" w:sz="4" w:space="0" w:color="auto"/>
              <w:left w:val="single" w:sz="4" w:space="0" w:color="auto"/>
              <w:bottom w:val="single" w:sz="4" w:space="0" w:color="auto"/>
              <w:right w:val="single" w:sz="4" w:space="0" w:color="auto"/>
            </w:tcBorders>
          </w:tcPr>
          <w:p w:rsidR="001664BE" w:rsidRPr="009700FB" w:rsidRDefault="001664BE" w:rsidP="001364D6">
            <w:pPr>
              <w:jc w:val="center"/>
              <w:rPr>
                <w:b/>
                <w:bCs/>
                <w:color w:val="000000"/>
              </w:rPr>
            </w:pPr>
            <w:r w:rsidRPr="009700FB">
              <w:rPr>
                <w:b/>
                <w:bCs/>
                <w:color w:val="000000"/>
              </w:rPr>
              <w:t>No</w:t>
            </w:r>
          </w:p>
        </w:tc>
        <w:tc>
          <w:tcPr>
            <w:tcW w:w="2680" w:type="dxa"/>
            <w:vMerge w:val="restart"/>
            <w:tcBorders>
              <w:top w:val="single" w:sz="4" w:space="0" w:color="auto"/>
              <w:left w:val="single" w:sz="4" w:space="0" w:color="auto"/>
              <w:bottom w:val="single" w:sz="4" w:space="0" w:color="auto"/>
              <w:right w:val="single" w:sz="4" w:space="0" w:color="auto"/>
            </w:tcBorders>
          </w:tcPr>
          <w:p w:rsidR="001664BE" w:rsidRPr="009700FB" w:rsidRDefault="001664BE" w:rsidP="001364D6">
            <w:pPr>
              <w:rPr>
                <w:b/>
                <w:bCs/>
                <w:color w:val="000000"/>
              </w:rPr>
            </w:pPr>
            <w:r w:rsidRPr="009700FB">
              <w:rPr>
                <w:b/>
                <w:bCs/>
                <w:color w:val="000000"/>
              </w:rPr>
              <w:t>Raw Materials</w:t>
            </w:r>
          </w:p>
        </w:tc>
        <w:tc>
          <w:tcPr>
            <w:tcW w:w="1300" w:type="dxa"/>
            <w:vMerge w:val="restart"/>
            <w:tcBorders>
              <w:top w:val="single" w:sz="4" w:space="0" w:color="auto"/>
              <w:left w:val="single" w:sz="4" w:space="0" w:color="auto"/>
              <w:bottom w:val="single" w:sz="4" w:space="0" w:color="auto"/>
              <w:right w:val="single" w:sz="4" w:space="0" w:color="auto"/>
            </w:tcBorders>
          </w:tcPr>
          <w:p w:rsidR="001664BE" w:rsidRPr="009700FB" w:rsidRDefault="001664BE" w:rsidP="001364D6">
            <w:pPr>
              <w:jc w:val="center"/>
              <w:rPr>
                <w:b/>
                <w:bCs/>
                <w:color w:val="000000"/>
              </w:rPr>
            </w:pPr>
            <w:r w:rsidRPr="009700FB">
              <w:rPr>
                <w:b/>
                <w:bCs/>
                <w:color w:val="000000"/>
              </w:rPr>
              <w:t>Annual</w:t>
            </w:r>
            <w:r w:rsidRPr="009700FB">
              <w:rPr>
                <w:b/>
                <w:bCs/>
                <w:color w:val="000000"/>
              </w:rPr>
              <w:br/>
              <w:t>Requirement</w:t>
            </w:r>
            <w:r w:rsidRPr="009700FB">
              <w:rPr>
                <w:b/>
                <w:bCs/>
                <w:color w:val="000000"/>
              </w:rPr>
              <w:br/>
              <w:t xml:space="preserve">(ton) </w:t>
            </w:r>
          </w:p>
        </w:tc>
        <w:tc>
          <w:tcPr>
            <w:tcW w:w="3340" w:type="dxa"/>
            <w:gridSpan w:val="3"/>
            <w:tcBorders>
              <w:top w:val="single" w:sz="4" w:space="0" w:color="auto"/>
              <w:left w:val="nil"/>
              <w:bottom w:val="single" w:sz="4" w:space="0" w:color="auto"/>
              <w:right w:val="single" w:sz="4" w:space="0" w:color="auto"/>
            </w:tcBorders>
          </w:tcPr>
          <w:p w:rsidR="001664BE" w:rsidRPr="009700FB" w:rsidRDefault="001664BE" w:rsidP="001364D6">
            <w:pPr>
              <w:jc w:val="center"/>
              <w:rPr>
                <w:b/>
                <w:bCs/>
                <w:color w:val="000000"/>
              </w:rPr>
            </w:pPr>
            <w:r w:rsidRPr="009700FB">
              <w:rPr>
                <w:b/>
                <w:bCs/>
                <w:color w:val="000000"/>
              </w:rPr>
              <w:t>Cost  ( 000 Birr )</w:t>
            </w:r>
          </w:p>
        </w:tc>
      </w:tr>
      <w:tr w:rsidR="001664BE" w:rsidRPr="009700FB">
        <w:trPr>
          <w:trHeight w:val="735"/>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1664BE" w:rsidRPr="009700FB" w:rsidRDefault="001664BE" w:rsidP="001364D6">
            <w:pPr>
              <w:rPr>
                <w:b/>
                <w:bCs/>
                <w:color w:val="000000"/>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1664BE" w:rsidRPr="009700FB" w:rsidRDefault="001664BE" w:rsidP="001364D6">
            <w:pPr>
              <w:rPr>
                <w:b/>
                <w:bCs/>
                <w:color w:val="000000"/>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1664BE" w:rsidRPr="009700FB" w:rsidRDefault="001664BE" w:rsidP="001364D6">
            <w:pPr>
              <w:rPr>
                <w:b/>
                <w:bCs/>
                <w:color w:val="000000"/>
              </w:rPr>
            </w:pPr>
          </w:p>
        </w:tc>
        <w:tc>
          <w:tcPr>
            <w:tcW w:w="1180" w:type="dxa"/>
            <w:tcBorders>
              <w:top w:val="nil"/>
              <w:left w:val="nil"/>
              <w:bottom w:val="single" w:sz="4" w:space="0" w:color="auto"/>
              <w:right w:val="single" w:sz="4" w:space="0" w:color="auto"/>
            </w:tcBorders>
          </w:tcPr>
          <w:p w:rsidR="001664BE" w:rsidRPr="009700FB" w:rsidRDefault="001664BE" w:rsidP="001364D6">
            <w:pPr>
              <w:jc w:val="center"/>
              <w:rPr>
                <w:b/>
                <w:bCs/>
                <w:color w:val="000000"/>
              </w:rPr>
            </w:pPr>
            <w:r w:rsidRPr="009700FB">
              <w:rPr>
                <w:b/>
                <w:bCs/>
                <w:color w:val="000000"/>
              </w:rPr>
              <w:t>F.C</w:t>
            </w:r>
          </w:p>
        </w:tc>
        <w:tc>
          <w:tcPr>
            <w:tcW w:w="980" w:type="dxa"/>
            <w:tcBorders>
              <w:top w:val="nil"/>
              <w:left w:val="nil"/>
              <w:bottom w:val="single" w:sz="4" w:space="0" w:color="auto"/>
              <w:right w:val="single" w:sz="4" w:space="0" w:color="auto"/>
            </w:tcBorders>
          </w:tcPr>
          <w:p w:rsidR="001664BE" w:rsidRPr="009700FB" w:rsidRDefault="001664BE" w:rsidP="001364D6">
            <w:pPr>
              <w:jc w:val="center"/>
              <w:rPr>
                <w:b/>
                <w:bCs/>
                <w:color w:val="000000"/>
              </w:rPr>
            </w:pPr>
            <w:r w:rsidRPr="009700FB">
              <w:rPr>
                <w:b/>
                <w:bCs/>
                <w:color w:val="000000"/>
              </w:rPr>
              <w:t>L.C</w:t>
            </w:r>
          </w:p>
        </w:tc>
        <w:tc>
          <w:tcPr>
            <w:tcW w:w="1180" w:type="dxa"/>
            <w:tcBorders>
              <w:top w:val="nil"/>
              <w:left w:val="nil"/>
              <w:bottom w:val="single" w:sz="4" w:space="0" w:color="auto"/>
              <w:right w:val="single" w:sz="4" w:space="0" w:color="auto"/>
            </w:tcBorders>
          </w:tcPr>
          <w:p w:rsidR="001664BE" w:rsidRPr="009700FB" w:rsidRDefault="001664BE" w:rsidP="001364D6">
            <w:pPr>
              <w:jc w:val="center"/>
              <w:rPr>
                <w:b/>
                <w:bCs/>
                <w:color w:val="000000"/>
              </w:rPr>
            </w:pPr>
            <w:r w:rsidRPr="009700FB">
              <w:rPr>
                <w:b/>
                <w:bCs/>
                <w:color w:val="000000"/>
              </w:rPr>
              <w:t>Total</w:t>
            </w:r>
          </w:p>
        </w:tc>
      </w:tr>
      <w:tr w:rsidR="001664BE" w:rsidRPr="009700FB">
        <w:trPr>
          <w:trHeight w:val="315"/>
          <w:jc w:val="center"/>
        </w:trPr>
        <w:tc>
          <w:tcPr>
            <w:tcW w:w="960" w:type="dxa"/>
            <w:tcBorders>
              <w:top w:val="nil"/>
              <w:left w:val="single" w:sz="4" w:space="0" w:color="auto"/>
              <w:bottom w:val="single" w:sz="4" w:space="0" w:color="auto"/>
              <w:right w:val="single" w:sz="4" w:space="0" w:color="auto"/>
            </w:tcBorders>
          </w:tcPr>
          <w:p w:rsidR="001664BE" w:rsidRPr="009700FB" w:rsidRDefault="001664BE" w:rsidP="001364D6">
            <w:pPr>
              <w:jc w:val="center"/>
              <w:rPr>
                <w:color w:val="000000"/>
              </w:rPr>
            </w:pPr>
            <w:r w:rsidRPr="009700FB">
              <w:rPr>
                <w:color w:val="000000"/>
              </w:rPr>
              <w:t>1</w:t>
            </w:r>
          </w:p>
        </w:tc>
        <w:tc>
          <w:tcPr>
            <w:tcW w:w="2680" w:type="dxa"/>
            <w:tcBorders>
              <w:top w:val="nil"/>
              <w:left w:val="nil"/>
              <w:bottom w:val="single" w:sz="4" w:space="0" w:color="auto"/>
              <w:right w:val="single" w:sz="4" w:space="0" w:color="auto"/>
            </w:tcBorders>
          </w:tcPr>
          <w:p w:rsidR="001664BE" w:rsidRPr="009700FB" w:rsidRDefault="001664BE" w:rsidP="001364D6">
            <w:pPr>
              <w:rPr>
                <w:color w:val="000000"/>
              </w:rPr>
            </w:pPr>
            <w:r w:rsidRPr="009700FB">
              <w:rPr>
                <w:color w:val="000000"/>
              </w:rPr>
              <w:t>Mild steel sheets</w:t>
            </w:r>
          </w:p>
        </w:tc>
        <w:tc>
          <w:tcPr>
            <w:tcW w:w="1300" w:type="dxa"/>
            <w:tcBorders>
              <w:top w:val="nil"/>
              <w:left w:val="nil"/>
              <w:bottom w:val="single" w:sz="4" w:space="0" w:color="auto"/>
              <w:right w:val="single" w:sz="4" w:space="0" w:color="auto"/>
            </w:tcBorders>
          </w:tcPr>
          <w:p w:rsidR="001664BE" w:rsidRPr="009700FB" w:rsidRDefault="001664BE" w:rsidP="001364D6">
            <w:pPr>
              <w:jc w:val="center"/>
              <w:rPr>
                <w:color w:val="000000"/>
              </w:rPr>
            </w:pPr>
            <w:r w:rsidRPr="009700FB">
              <w:rPr>
                <w:color w:val="000000"/>
              </w:rPr>
              <w:t>90</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1,620.0</w:t>
            </w:r>
          </w:p>
        </w:tc>
        <w:tc>
          <w:tcPr>
            <w:tcW w:w="9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405.0</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2,025.0</w:t>
            </w:r>
          </w:p>
        </w:tc>
      </w:tr>
      <w:tr w:rsidR="001664BE" w:rsidRPr="009700FB">
        <w:trPr>
          <w:trHeight w:val="315"/>
          <w:jc w:val="center"/>
        </w:trPr>
        <w:tc>
          <w:tcPr>
            <w:tcW w:w="960" w:type="dxa"/>
            <w:tcBorders>
              <w:top w:val="nil"/>
              <w:left w:val="single" w:sz="4" w:space="0" w:color="auto"/>
              <w:bottom w:val="single" w:sz="4" w:space="0" w:color="auto"/>
              <w:right w:val="single" w:sz="4" w:space="0" w:color="auto"/>
            </w:tcBorders>
          </w:tcPr>
          <w:p w:rsidR="001664BE" w:rsidRPr="009700FB" w:rsidRDefault="001664BE" w:rsidP="001364D6">
            <w:pPr>
              <w:jc w:val="center"/>
              <w:rPr>
                <w:color w:val="000000"/>
              </w:rPr>
            </w:pPr>
            <w:r w:rsidRPr="009700FB">
              <w:rPr>
                <w:color w:val="000000"/>
              </w:rPr>
              <w:t>2</w:t>
            </w:r>
          </w:p>
        </w:tc>
        <w:tc>
          <w:tcPr>
            <w:tcW w:w="2680" w:type="dxa"/>
            <w:tcBorders>
              <w:top w:val="nil"/>
              <w:left w:val="nil"/>
              <w:bottom w:val="single" w:sz="4" w:space="0" w:color="auto"/>
              <w:right w:val="single" w:sz="4" w:space="0" w:color="auto"/>
            </w:tcBorders>
          </w:tcPr>
          <w:p w:rsidR="001664BE" w:rsidRPr="009700FB" w:rsidRDefault="001664BE" w:rsidP="001364D6">
            <w:pPr>
              <w:rPr>
                <w:color w:val="000000"/>
              </w:rPr>
            </w:pPr>
            <w:r w:rsidRPr="009700FB">
              <w:rPr>
                <w:color w:val="000000"/>
              </w:rPr>
              <w:t>Copper sheets</w:t>
            </w:r>
          </w:p>
        </w:tc>
        <w:tc>
          <w:tcPr>
            <w:tcW w:w="1300" w:type="dxa"/>
            <w:tcBorders>
              <w:top w:val="nil"/>
              <w:left w:val="nil"/>
              <w:bottom w:val="single" w:sz="4" w:space="0" w:color="auto"/>
              <w:right w:val="single" w:sz="4" w:space="0" w:color="auto"/>
            </w:tcBorders>
          </w:tcPr>
          <w:p w:rsidR="001664BE" w:rsidRPr="009700FB" w:rsidRDefault="001664BE" w:rsidP="001364D6">
            <w:pPr>
              <w:jc w:val="center"/>
              <w:rPr>
                <w:color w:val="000000"/>
              </w:rPr>
            </w:pPr>
            <w:r w:rsidRPr="009700FB">
              <w:rPr>
                <w:color w:val="000000"/>
              </w:rPr>
              <w:t>105</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6,300.0</w:t>
            </w:r>
          </w:p>
        </w:tc>
        <w:tc>
          <w:tcPr>
            <w:tcW w:w="9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1,575.0</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7,875.0</w:t>
            </w:r>
          </w:p>
        </w:tc>
      </w:tr>
      <w:tr w:rsidR="001664BE" w:rsidRPr="009700FB">
        <w:trPr>
          <w:trHeight w:val="315"/>
          <w:jc w:val="center"/>
        </w:trPr>
        <w:tc>
          <w:tcPr>
            <w:tcW w:w="960" w:type="dxa"/>
            <w:tcBorders>
              <w:top w:val="nil"/>
              <w:left w:val="single" w:sz="4" w:space="0" w:color="auto"/>
              <w:bottom w:val="single" w:sz="4" w:space="0" w:color="auto"/>
              <w:right w:val="single" w:sz="4" w:space="0" w:color="auto"/>
            </w:tcBorders>
          </w:tcPr>
          <w:p w:rsidR="001664BE" w:rsidRPr="009700FB" w:rsidRDefault="001664BE" w:rsidP="001364D6">
            <w:pPr>
              <w:jc w:val="center"/>
              <w:rPr>
                <w:color w:val="000000"/>
              </w:rPr>
            </w:pPr>
            <w:r w:rsidRPr="009700FB">
              <w:rPr>
                <w:color w:val="000000"/>
              </w:rPr>
              <w:t>3</w:t>
            </w:r>
          </w:p>
        </w:tc>
        <w:tc>
          <w:tcPr>
            <w:tcW w:w="2680" w:type="dxa"/>
            <w:tcBorders>
              <w:top w:val="nil"/>
              <w:left w:val="nil"/>
              <w:bottom w:val="single" w:sz="4" w:space="0" w:color="auto"/>
              <w:right w:val="single" w:sz="4" w:space="0" w:color="auto"/>
            </w:tcBorders>
          </w:tcPr>
          <w:p w:rsidR="001664BE" w:rsidRPr="009700FB" w:rsidRDefault="001664BE" w:rsidP="001364D6">
            <w:pPr>
              <w:rPr>
                <w:color w:val="000000"/>
              </w:rPr>
            </w:pPr>
            <w:r w:rsidRPr="009700FB">
              <w:rPr>
                <w:color w:val="000000"/>
              </w:rPr>
              <w:t>Copper Pipes</w:t>
            </w:r>
          </w:p>
        </w:tc>
        <w:tc>
          <w:tcPr>
            <w:tcW w:w="1300" w:type="dxa"/>
            <w:tcBorders>
              <w:top w:val="nil"/>
              <w:left w:val="nil"/>
              <w:bottom w:val="single" w:sz="4" w:space="0" w:color="auto"/>
              <w:right w:val="single" w:sz="4" w:space="0" w:color="auto"/>
            </w:tcBorders>
          </w:tcPr>
          <w:p w:rsidR="001664BE" w:rsidRPr="009700FB" w:rsidRDefault="001664BE" w:rsidP="001364D6">
            <w:pPr>
              <w:jc w:val="center"/>
              <w:rPr>
                <w:color w:val="000000"/>
              </w:rPr>
            </w:pPr>
            <w:r w:rsidRPr="009700FB">
              <w:rPr>
                <w:color w:val="000000"/>
              </w:rPr>
              <w:t>5</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450.0</w:t>
            </w:r>
          </w:p>
        </w:tc>
        <w:tc>
          <w:tcPr>
            <w:tcW w:w="9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112.5</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562.5</w:t>
            </w:r>
          </w:p>
        </w:tc>
      </w:tr>
      <w:tr w:rsidR="001664BE" w:rsidRPr="009700FB">
        <w:trPr>
          <w:trHeight w:val="315"/>
          <w:jc w:val="center"/>
        </w:trPr>
        <w:tc>
          <w:tcPr>
            <w:tcW w:w="960" w:type="dxa"/>
            <w:tcBorders>
              <w:top w:val="nil"/>
              <w:left w:val="single" w:sz="4" w:space="0" w:color="auto"/>
              <w:bottom w:val="single" w:sz="4" w:space="0" w:color="auto"/>
              <w:right w:val="single" w:sz="4" w:space="0" w:color="auto"/>
            </w:tcBorders>
          </w:tcPr>
          <w:p w:rsidR="001664BE" w:rsidRPr="009700FB" w:rsidRDefault="001664BE" w:rsidP="001364D6">
            <w:pPr>
              <w:jc w:val="center"/>
              <w:rPr>
                <w:color w:val="000000"/>
              </w:rPr>
            </w:pPr>
            <w:r w:rsidRPr="009700FB">
              <w:rPr>
                <w:color w:val="000000"/>
              </w:rPr>
              <w:t>4</w:t>
            </w:r>
          </w:p>
        </w:tc>
        <w:tc>
          <w:tcPr>
            <w:tcW w:w="2680" w:type="dxa"/>
            <w:tcBorders>
              <w:top w:val="nil"/>
              <w:left w:val="nil"/>
              <w:bottom w:val="single" w:sz="4" w:space="0" w:color="auto"/>
              <w:right w:val="single" w:sz="4" w:space="0" w:color="auto"/>
            </w:tcBorders>
          </w:tcPr>
          <w:p w:rsidR="001664BE" w:rsidRPr="009700FB" w:rsidRDefault="001664BE" w:rsidP="001364D6">
            <w:pPr>
              <w:rPr>
                <w:color w:val="000000"/>
              </w:rPr>
            </w:pPr>
            <w:r w:rsidRPr="009700FB">
              <w:rPr>
                <w:color w:val="000000"/>
              </w:rPr>
              <w:t>Glass Wool</w:t>
            </w:r>
          </w:p>
        </w:tc>
        <w:tc>
          <w:tcPr>
            <w:tcW w:w="1300" w:type="dxa"/>
            <w:tcBorders>
              <w:top w:val="nil"/>
              <w:left w:val="nil"/>
              <w:bottom w:val="single" w:sz="4" w:space="0" w:color="auto"/>
              <w:right w:val="single" w:sz="4" w:space="0" w:color="auto"/>
            </w:tcBorders>
          </w:tcPr>
          <w:p w:rsidR="001664BE" w:rsidRPr="009700FB" w:rsidRDefault="001664BE" w:rsidP="001364D6">
            <w:pPr>
              <w:jc w:val="center"/>
              <w:rPr>
                <w:color w:val="000000"/>
              </w:rPr>
            </w:pPr>
            <w:r w:rsidRPr="009700FB">
              <w:rPr>
                <w:color w:val="000000"/>
              </w:rPr>
              <w:t>75</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1,875.0</w:t>
            </w:r>
          </w:p>
        </w:tc>
        <w:tc>
          <w:tcPr>
            <w:tcW w:w="9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468.8</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2,343.8</w:t>
            </w:r>
          </w:p>
        </w:tc>
      </w:tr>
      <w:tr w:rsidR="001664BE" w:rsidRPr="009700FB">
        <w:trPr>
          <w:trHeight w:val="315"/>
          <w:jc w:val="center"/>
        </w:trPr>
        <w:tc>
          <w:tcPr>
            <w:tcW w:w="960" w:type="dxa"/>
            <w:tcBorders>
              <w:top w:val="nil"/>
              <w:left w:val="single" w:sz="4" w:space="0" w:color="auto"/>
              <w:bottom w:val="single" w:sz="4" w:space="0" w:color="auto"/>
              <w:right w:val="single" w:sz="4" w:space="0" w:color="auto"/>
            </w:tcBorders>
          </w:tcPr>
          <w:p w:rsidR="001664BE" w:rsidRPr="009700FB" w:rsidRDefault="001664BE" w:rsidP="001364D6">
            <w:pPr>
              <w:jc w:val="center"/>
              <w:rPr>
                <w:color w:val="000000"/>
              </w:rPr>
            </w:pPr>
            <w:r w:rsidRPr="009700FB">
              <w:rPr>
                <w:color w:val="000000"/>
              </w:rPr>
              <w:t>5</w:t>
            </w:r>
          </w:p>
        </w:tc>
        <w:tc>
          <w:tcPr>
            <w:tcW w:w="2680" w:type="dxa"/>
            <w:tcBorders>
              <w:top w:val="nil"/>
              <w:left w:val="nil"/>
              <w:bottom w:val="single" w:sz="4" w:space="0" w:color="auto"/>
              <w:right w:val="single" w:sz="4" w:space="0" w:color="auto"/>
            </w:tcBorders>
          </w:tcPr>
          <w:p w:rsidR="001664BE" w:rsidRPr="009700FB" w:rsidRDefault="001664BE" w:rsidP="001364D6">
            <w:pPr>
              <w:rPr>
                <w:color w:val="000000"/>
              </w:rPr>
            </w:pPr>
            <w:r w:rsidRPr="009700FB">
              <w:rPr>
                <w:color w:val="000000"/>
              </w:rPr>
              <w:t>Brass scraps</w:t>
            </w:r>
          </w:p>
        </w:tc>
        <w:tc>
          <w:tcPr>
            <w:tcW w:w="1300" w:type="dxa"/>
            <w:tcBorders>
              <w:top w:val="nil"/>
              <w:left w:val="nil"/>
              <w:bottom w:val="single" w:sz="4" w:space="0" w:color="auto"/>
              <w:right w:val="single" w:sz="4" w:space="0" w:color="auto"/>
            </w:tcBorders>
          </w:tcPr>
          <w:p w:rsidR="001664BE" w:rsidRPr="009700FB" w:rsidRDefault="001664BE" w:rsidP="001364D6">
            <w:pPr>
              <w:jc w:val="center"/>
              <w:rPr>
                <w:color w:val="000000"/>
              </w:rPr>
            </w:pPr>
            <w:r w:rsidRPr="009700FB">
              <w:rPr>
                <w:color w:val="000000"/>
              </w:rPr>
              <w:t>8</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187.5</w:t>
            </w:r>
          </w:p>
        </w:tc>
        <w:tc>
          <w:tcPr>
            <w:tcW w:w="9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46.9</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234.4</w:t>
            </w:r>
          </w:p>
        </w:tc>
      </w:tr>
      <w:tr w:rsidR="001664BE" w:rsidRPr="009700FB">
        <w:trPr>
          <w:trHeight w:val="315"/>
          <w:jc w:val="center"/>
        </w:trPr>
        <w:tc>
          <w:tcPr>
            <w:tcW w:w="960" w:type="dxa"/>
            <w:tcBorders>
              <w:top w:val="nil"/>
              <w:left w:val="single" w:sz="4" w:space="0" w:color="auto"/>
              <w:bottom w:val="single" w:sz="4" w:space="0" w:color="auto"/>
              <w:right w:val="single" w:sz="4" w:space="0" w:color="auto"/>
            </w:tcBorders>
          </w:tcPr>
          <w:p w:rsidR="001664BE" w:rsidRPr="009700FB" w:rsidRDefault="001664BE" w:rsidP="001364D6">
            <w:pPr>
              <w:jc w:val="center"/>
              <w:rPr>
                <w:color w:val="000000"/>
              </w:rPr>
            </w:pPr>
            <w:r w:rsidRPr="009700FB">
              <w:rPr>
                <w:color w:val="000000"/>
              </w:rPr>
              <w:t>6</w:t>
            </w:r>
          </w:p>
        </w:tc>
        <w:tc>
          <w:tcPr>
            <w:tcW w:w="2680" w:type="dxa"/>
            <w:tcBorders>
              <w:top w:val="nil"/>
              <w:left w:val="nil"/>
              <w:bottom w:val="single" w:sz="4" w:space="0" w:color="auto"/>
              <w:right w:val="single" w:sz="4" w:space="0" w:color="auto"/>
            </w:tcBorders>
          </w:tcPr>
          <w:p w:rsidR="001664BE" w:rsidRPr="009700FB" w:rsidRDefault="001664BE" w:rsidP="001364D6">
            <w:pPr>
              <w:rPr>
                <w:color w:val="000000"/>
              </w:rPr>
            </w:pPr>
            <w:r w:rsidRPr="009700FB">
              <w:rPr>
                <w:color w:val="000000"/>
              </w:rPr>
              <w:t>Resistors  elements (pcs)</w:t>
            </w:r>
          </w:p>
        </w:tc>
        <w:tc>
          <w:tcPr>
            <w:tcW w:w="1300" w:type="dxa"/>
            <w:tcBorders>
              <w:top w:val="nil"/>
              <w:left w:val="nil"/>
              <w:bottom w:val="single" w:sz="4" w:space="0" w:color="auto"/>
              <w:right w:val="single" w:sz="4" w:space="0" w:color="auto"/>
            </w:tcBorders>
          </w:tcPr>
          <w:p w:rsidR="001664BE" w:rsidRPr="009700FB" w:rsidRDefault="001664BE" w:rsidP="001364D6">
            <w:pPr>
              <w:jc w:val="center"/>
              <w:rPr>
                <w:color w:val="000000"/>
              </w:rPr>
            </w:pPr>
            <w:r w:rsidRPr="009700FB">
              <w:rPr>
                <w:color w:val="000000"/>
              </w:rPr>
              <w:t>15,000</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450.0</w:t>
            </w:r>
          </w:p>
        </w:tc>
        <w:tc>
          <w:tcPr>
            <w:tcW w:w="9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112.5</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562.5</w:t>
            </w:r>
          </w:p>
        </w:tc>
      </w:tr>
      <w:tr w:rsidR="001664BE" w:rsidRPr="009700FB">
        <w:trPr>
          <w:trHeight w:val="315"/>
          <w:jc w:val="center"/>
        </w:trPr>
        <w:tc>
          <w:tcPr>
            <w:tcW w:w="960" w:type="dxa"/>
            <w:tcBorders>
              <w:top w:val="nil"/>
              <w:left w:val="single" w:sz="4" w:space="0" w:color="auto"/>
              <w:bottom w:val="single" w:sz="4" w:space="0" w:color="auto"/>
              <w:right w:val="single" w:sz="4" w:space="0" w:color="auto"/>
            </w:tcBorders>
          </w:tcPr>
          <w:p w:rsidR="001664BE" w:rsidRPr="009700FB" w:rsidRDefault="001664BE" w:rsidP="001364D6">
            <w:pPr>
              <w:jc w:val="center"/>
              <w:rPr>
                <w:color w:val="000000"/>
              </w:rPr>
            </w:pPr>
            <w:r w:rsidRPr="009700FB">
              <w:rPr>
                <w:color w:val="000000"/>
              </w:rPr>
              <w:t>7</w:t>
            </w:r>
          </w:p>
        </w:tc>
        <w:tc>
          <w:tcPr>
            <w:tcW w:w="2680" w:type="dxa"/>
            <w:tcBorders>
              <w:top w:val="nil"/>
              <w:left w:val="nil"/>
              <w:bottom w:val="single" w:sz="4" w:space="0" w:color="auto"/>
              <w:right w:val="single" w:sz="4" w:space="0" w:color="auto"/>
            </w:tcBorders>
          </w:tcPr>
          <w:p w:rsidR="001664BE" w:rsidRPr="009700FB" w:rsidRDefault="001664BE" w:rsidP="001364D6">
            <w:pPr>
              <w:rPr>
                <w:color w:val="000000"/>
              </w:rPr>
            </w:pPr>
            <w:r w:rsidRPr="009700FB">
              <w:rPr>
                <w:color w:val="000000"/>
              </w:rPr>
              <w:t>Quartz powder</w:t>
            </w:r>
          </w:p>
        </w:tc>
        <w:tc>
          <w:tcPr>
            <w:tcW w:w="1300" w:type="dxa"/>
            <w:tcBorders>
              <w:top w:val="nil"/>
              <w:left w:val="nil"/>
              <w:bottom w:val="single" w:sz="4" w:space="0" w:color="auto"/>
              <w:right w:val="single" w:sz="4" w:space="0" w:color="auto"/>
            </w:tcBorders>
          </w:tcPr>
          <w:p w:rsidR="001664BE" w:rsidRPr="009700FB" w:rsidRDefault="001664BE" w:rsidP="001364D6">
            <w:pPr>
              <w:jc w:val="center"/>
              <w:rPr>
                <w:color w:val="000000"/>
              </w:rPr>
            </w:pPr>
            <w:r w:rsidRPr="009700FB">
              <w:rPr>
                <w:color w:val="000000"/>
              </w:rPr>
              <w:t>10</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150.0</w:t>
            </w:r>
          </w:p>
        </w:tc>
        <w:tc>
          <w:tcPr>
            <w:tcW w:w="9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37.5</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187.5</w:t>
            </w:r>
          </w:p>
        </w:tc>
      </w:tr>
      <w:tr w:rsidR="001664BE" w:rsidRPr="009700FB">
        <w:trPr>
          <w:trHeight w:val="315"/>
          <w:jc w:val="center"/>
        </w:trPr>
        <w:tc>
          <w:tcPr>
            <w:tcW w:w="960" w:type="dxa"/>
            <w:tcBorders>
              <w:top w:val="nil"/>
              <w:left w:val="single" w:sz="4" w:space="0" w:color="auto"/>
              <w:bottom w:val="single" w:sz="4" w:space="0" w:color="auto"/>
              <w:right w:val="single" w:sz="4" w:space="0" w:color="auto"/>
            </w:tcBorders>
          </w:tcPr>
          <w:p w:rsidR="001664BE" w:rsidRPr="009700FB" w:rsidRDefault="001664BE" w:rsidP="001364D6">
            <w:pPr>
              <w:jc w:val="center"/>
              <w:rPr>
                <w:color w:val="000000"/>
              </w:rPr>
            </w:pPr>
            <w:r w:rsidRPr="009700FB">
              <w:rPr>
                <w:color w:val="000000"/>
              </w:rPr>
              <w:t>8</w:t>
            </w:r>
          </w:p>
        </w:tc>
        <w:tc>
          <w:tcPr>
            <w:tcW w:w="2680" w:type="dxa"/>
            <w:tcBorders>
              <w:top w:val="nil"/>
              <w:left w:val="nil"/>
              <w:bottom w:val="single" w:sz="4" w:space="0" w:color="auto"/>
              <w:right w:val="single" w:sz="4" w:space="0" w:color="auto"/>
            </w:tcBorders>
          </w:tcPr>
          <w:p w:rsidR="001664BE" w:rsidRPr="009700FB" w:rsidRDefault="001664BE" w:rsidP="001364D6">
            <w:pPr>
              <w:rPr>
                <w:color w:val="000000"/>
              </w:rPr>
            </w:pPr>
            <w:r w:rsidRPr="009700FB">
              <w:rPr>
                <w:color w:val="000000"/>
              </w:rPr>
              <w:t>Paint / enamel</w:t>
            </w:r>
          </w:p>
        </w:tc>
        <w:tc>
          <w:tcPr>
            <w:tcW w:w="1300" w:type="dxa"/>
            <w:tcBorders>
              <w:top w:val="nil"/>
              <w:left w:val="nil"/>
              <w:bottom w:val="single" w:sz="4" w:space="0" w:color="auto"/>
              <w:right w:val="single" w:sz="4" w:space="0" w:color="auto"/>
            </w:tcBorders>
          </w:tcPr>
          <w:p w:rsidR="001664BE" w:rsidRPr="009700FB" w:rsidRDefault="001664BE" w:rsidP="001364D6">
            <w:pPr>
              <w:jc w:val="center"/>
              <w:rPr>
                <w:color w:val="000000"/>
              </w:rPr>
            </w:pPr>
            <w:r w:rsidRPr="009700FB">
              <w:rPr>
                <w:color w:val="000000"/>
              </w:rPr>
              <w:t>15</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375.0</w:t>
            </w:r>
          </w:p>
        </w:tc>
        <w:tc>
          <w:tcPr>
            <w:tcW w:w="9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93.8</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468.8</w:t>
            </w:r>
          </w:p>
        </w:tc>
      </w:tr>
      <w:tr w:rsidR="001664BE" w:rsidRPr="009700FB">
        <w:trPr>
          <w:trHeight w:val="315"/>
          <w:jc w:val="center"/>
        </w:trPr>
        <w:tc>
          <w:tcPr>
            <w:tcW w:w="960" w:type="dxa"/>
            <w:tcBorders>
              <w:top w:val="nil"/>
              <w:left w:val="single" w:sz="4" w:space="0" w:color="auto"/>
              <w:bottom w:val="single" w:sz="4" w:space="0" w:color="auto"/>
              <w:right w:val="single" w:sz="4" w:space="0" w:color="auto"/>
            </w:tcBorders>
          </w:tcPr>
          <w:p w:rsidR="001664BE" w:rsidRPr="009700FB" w:rsidRDefault="001664BE" w:rsidP="001364D6">
            <w:pPr>
              <w:jc w:val="center"/>
              <w:rPr>
                <w:color w:val="000000"/>
              </w:rPr>
            </w:pPr>
            <w:r w:rsidRPr="009700FB">
              <w:rPr>
                <w:color w:val="000000"/>
              </w:rPr>
              <w:t>11</w:t>
            </w:r>
          </w:p>
        </w:tc>
        <w:tc>
          <w:tcPr>
            <w:tcW w:w="2680" w:type="dxa"/>
            <w:tcBorders>
              <w:top w:val="nil"/>
              <w:left w:val="nil"/>
              <w:bottom w:val="single" w:sz="4" w:space="0" w:color="auto"/>
              <w:right w:val="single" w:sz="4" w:space="0" w:color="auto"/>
            </w:tcBorders>
          </w:tcPr>
          <w:p w:rsidR="001664BE" w:rsidRPr="009700FB" w:rsidRDefault="001664BE" w:rsidP="001364D6">
            <w:pPr>
              <w:rPr>
                <w:color w:val="000000"/>
              </w:rPr>
            </w:pPr>
            <w:r w:rsidRPr="009700FB">
              <w:rPr>
                <w:color w:val="000000"/>
              </w:rPr>
              <w:t>Cables, thermo mt. lamps</w:t>
            </w:r>
          </w:p>
        </w:tc>
        <w:tc>
          <w:tcPr>
            <w:tcW w:w="1300" w:type="dxa"/>
            <w:tcBorders>
              <w:top w:val="nil"/>
              <w:left w:val="nil"/>
              <w:bottom w:val="single" w:sz="4" w:space="0" w:color="auto"/>
              <w:right w:val="single" w:sz="4" w:space="0" w:color="auto"/>
            </w:tcBorders>
          </w:tcPr>
          <w:p w:rsidR="001664BE" w:rsidRPr="009700FB" w:rsidRDefault="001664BE" w:rsidP="001364D6">
            <w:pPr>
              <w:jc w:val="center"/>
              <w:rPr>
                <w:color w:val="000000"/>
              </w:rPr>
            </w:pPr>
            <w:r w:rsidRPr="009700FB">
              <w:rPr>
                <w:color w:val="000000"/>
              </w:rPr>
              <w:t>25</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875.0</w:t>
            </w:r>
          </w:p>
        </w:tc>
        <w:tc>
          <w:tcPr>
            <w:tcW w:w="9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218.8</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1,093.8</w:t>
            </w:r>
          </w:p>
        </w:tc>
      </w:tr>
      <w:tr w:rsidR="001664BE" w:rsidRPr="009700FB">
        <w:trPr>
          <w:trHeight w:val="315"/>
          <w:jc w:val="center"/>
        </w:trPr>
        <w:tc>
          <w:tcPr>
            <w:tcW w:w="960" w:type="dxa"/>
            <w:tcBorders>
              <w:top w:val="nil"/>
              <w:left w:val="single" w:sz="4" w:space="0" w:color="auto"/>
              <w:bottom w:val="single" w:sz="4" w:space="0" w:color="auto"/>
              <w:right w:val="single" w:sz="4" w:space="0" w:color="auto"/>
            </w:tcBorders>
          </w:tcPr>
          <w:p w:rsidR="001664BE" w:rsidRPr="009700FB" w:rsidRDefault="001664BE" w:rsidP="001364D6">
            <w:pPr>
              <w:jc w:val="center"/>
              <w:rPr>
                <w:color w:val="000000"/>
              </w:rPr>
            </w:pPr>
            <w:r w:rsidRPr="009700FB">
              <w:rPr>
                <w:color w:val="000000"/>
              </w:rPr>
              <w:t>12</w:t>
            </w:r>
          </w:p>
        </w:tc>
        <w:tc>
          <w:tcPr>
            <w:tcW w:w="2680" w:type="dxa"/>
            <w:tcBorders>
              <w:top w:val="nil"/>
              <w:left w:val="nil"/>
              <w:bottom w:val="single" w:sz="4" w:space="0" w:color="auto"/>
              <w:right w:val="single" w:sz="4" w:space="0" w:color="auto"/>
            </w:tcBorders>
          </w:tcPr>
          <w:p w:rsidR="001664BE" w:rsidRPr="009700FB" w:rsidRDefault="001664BE" w:rsidP="001364D6">
            <w:pPr>
              <w:rPr>
                <w:color w:val="000000"/>
              </w:rPr>
            </w:pPr>
            <w:r w:rsidRPr="009700FB">
              <w:rPr>
                <w:color w:val="000000"/>
              </w:rPr>
              <w:t>Screws and  pipe fittings</w:t>
            </w:r>
          </w:p>
        </w:tc>
        <w:tc>
          <w:tcPr>
            <w:tcW w:w="1300" w:type="dxa"/>
            <w:tcBorders>
              <w:top w:val="nil"/>
              <w:left w:val="nil"/>
              <w:bottom w:val="single" w:sz="4" w:space="0" w:color="auto"/>
              <w:right w:val="single" w:sz="4" w:space="0" w:color="auto"/>
            </w:tcBorders>
          </w:tcPr>
          <w:p w:rsidR="001664BE" w:rsidRPr="009700FB" w:rsidRDefault="001664BE" w:rsidP="001364D6">
            <w:pPr>
              <w:jc w:val="center"/>
              <w:rPr>
                <w:color w:val="000000"/>
              </w:rPr>
            </w:pPr>
            <w:r w:rsidRPr="009700FB">
              <w:rPr>
                <w:color w:val="000000"/>
              </w:rPr>
              <w:t>8</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224.0</w:t>
            </w:r>
          </w:p>
        </w:tc>
        <w:tc>
          <w:tcPr>
            <w:tcW w:w="9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56.0</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color w:val="000000"/>
              </w:rPr>
            </w:pPr>
            <w:r w:rsidRPr="009700FB">
              <w:rPr>
                <w:color w:val="000000"/>
              </w:rPr>
              <w:t>280.0</w:t>
            </w:r>
          </w:p>
        </w:tc>
      </w:tr>
      <w:tr w:rsidR="001664BE" w:rsidRPr="009700FB">
        <w:trPr>
          <w:trHeight w:val="315"/>
          <w:jc w:val="center"/>
        </w:trPr>
        <w:tc>
          <w:tcPr>
            <w:tcW w:w="960" w:type="dxa"/>
            <w:tcBorders>
              <w:top w:val="nil"/>
              <w:left w:val="single" w:sz="4" w:space="0" w:color="auto"/>
              <w:bottom w:val="single" w:sz="4" w:space="0" w:color="auto"/>
              <w:right w:val="single" w:sz="4" w:space="0" w:color="auto"/>
            </w:tcBorders>
          </w:tcPr>
          <w:p w:rsidR="001664BE" w:rsidRPr="009700FB" w:rsidRDefault="001664BE" w:rsidP="001364D6">
            <w:pPr>
              <w:jc w:val="center"/>
              <w:rPr>
                <w:b/>
                <w:bCs/>
                <w:color w:val="000000"/>
              </w:rPr>
            </w:pPr>
            <w:r w:rsidRPr="009700FB">
              <w:rPr>
                <w:b/>
                <w:bCs/>
                <w:color w:val="000000"/>
              </w:rPr>
              <w:t> </w:t>
            </w:r>
          </w:p>
        </w:tc>
        <w:tc>
          <w:tcPr>
            <w:tcW w:w="2680" w:type="dxa"/>
            <w:tcBorders>
              <w:top w:val="nil"/>
              <w:left w:val="nil"/>
              <w:bottom w:val="single" w:sz="4" w:space="0" w:color="auto"/>
              <w:right w:val="single" w:sz="4" w:space="0" w:color="auto"/>
            </w:tcBorders>
          </w:tcPr>
          <w:p w:rsidR="001664BE" w:rsidRPr="009700FB" w:rsidRDefault="001664BE" w:rsidP="001364D6">
            <w:pPr>
              <w:rPr>
                <w:b/>
                <w:bCs/>
                <w:color w:val="000000"/>
              </w:rPr>
            </w:pPr>
            <w:r w:rsidRPr="009700FB">
              <w:rPr>
                <w:b/>
                <w:bCs/>
                <w:color w:val="000000"/>
              </w:rPr>
              <w:t>Total</w:t>
            </w:r>
          </w:p>
        </w:tc>
        <w:tc>
          <w:tcPr>
            <w:tcW w:w="1300" w:type="dxa"/>
            <w:tcBorders>
              <w:top w:val="nil"/>
              <w:left w:val="nil"/>
              <w:bottom w:val="single" w:sz="4" w:space="0" w:color="auto"/>
              <w:right w:val="single" w:sz="4" w:space="0" w:color="auto"/>
            </w:tcBorders>
          </w:tcPr>
          <w:p w:rsidR="001664BE" w:rsidRPr="009700FB" w:rsidRDefault="001664BE" w:rsidP="001364D6">
            <w:pPr>
              <w:jc w:val="center"/>
              <w:rPr>
                <w:b/>
                <w:bCs/>
                <w:color w:val="000000"/>
              </w:rPr>
            </w:pPr>
          </w:p>
        </w:tc>
        <w:tc>
          <w:tcPr>
            <w:tcW w:w="1180" w:type="dxa"/>
            <w:tcBorders>
              <w:top w:val="nil"/>
              <w:left w:val="nil"/>
              <w:bottom w:val="single" w:sz="4" w:space="0" w:color="auto"/>
              <w:right w:val="single" w:sz="4" w:space="0" w:color="auto"/>
            </w:tcBorders>
          </w:tcPr>
          <w:p w:rsidR="001664BE" w:rsidRPr="009700FB" w:rsidRDefault="001664BE" w:rsidP="00C842A6">
            <w:pPr>
              <w:jc w:val="right"/>
              <w:rPr>
                <w:b/>
                <w:bCs/>
                <w:color w:val="000000"/>
              </w:rPr>
            </w:pPr>
            <w:r w:rsidRPr="009700FB">
              <w:rPr>
                <w:b/>
                <w:bCs/>
                <w:color w:val="000000"/>
              </w:rPr>
              <w:t>12,506.5</w:t>
            </w:r>
          </w:p>
        </w:tc>
        <w:tc>
          <w:tcPr>
            <w:tcW w:w="980" w:type="dxa"/>
            <w:tcBorders>
              <w:top w:val="nil"/>
              <w:left w:val="nil"/>
              <w:bottom w:val="single" w:sz="4" w:space="0" w:color="auto"/>
              <w:right w:val="single" w:sz="4" w:space="0" w:color="auto"/>
            </w:tcBorders>
          </w:tcPr>
          <w:p w:rsidR="001664BE" w:rsidRPr="009700FB" w:rsidRDefault="001664BE" w:rsidP="00C842A6">
            <w:pPr>
              <w:jc w:val="right"/>
              <w:rPr>
                <w:b/>
                <w:bCs/>
                <w:color w:val="000000"/>
              </w:rPr>
            </w:pPr>
            <w:r w:rsidRPr="009700FB">
              <w:rPr>
                <w:b/>
                <w:bCs/>
                <w:color w:val="000000"/>
              </w:rPr>
              <w:t>3,126.6</w:t>
            </w:r>
          </w:p>
        </w:tc>
        <w:tc>
          <w:tcPr>
            <w:tcW w:w="1180" w:type="dxa"/>
            <w:tcBorders>
              <w:top w:val="nil"/>
              <w:left w:val="nil"/>
              <w:bottom w:val="single" w:sz="4" w:space="0" w:color="auto"/>
              <w:right w:val="single" w:sz="4" w:space="0" w:color="auto"/>
            </w:tcBorders>
          </w:tcPr>
          <w:p w:rsidR="001664BE" w:rsidRPr="009700FB" w:rsidRDefault="001664BE" w:rsidP="00C842A6">
            <w:pPr>
              <w:jc w:val="right"/>
              <w:rPr>
                <w:b/>
                <w:bCs/>
                <w:color w:val="000000"/>
              </w:rPr>
            </w:pPr>
            <w:r w:rsidRPr="009700FB">
              <w:rPr>
                <w:b/>
                <w:bCs/>
                <w:color w:val="000000"/>
              </w:rPr>
              <w:t>15,633.1</w:t>
            </w:r>
          </w:p>
        </w:tc>
      </w:tr>
    </w:tbl>
    <w:p w:rsidR="001664BE" w:rsidRPr="009700FB" w:rsidRDefault="001664BE" w:rsidP="00EC0073">
      <w:pPr>
        <w:pStyle w:val="NoSpacing"/>
        <w:spacing w:line="360" w:lineRule="auto"/>
        <w:rPr>
          <w:rFonts w:ascii="Times New Roman" w:hAnsi="Times New Roman" w:cs="Times New Roman"/>
          <w:b/>
          <w:bCs/>
          <w:sz w:val="24"/>
          <w:szCs w:val="24"/>
          <w:u w:val="single"/>
        </w:rPr>
      </w:pPr>
    </w:p>
    <w:p w:rsidR="001664BE" w:rsidRPr="009700FB" w:rsidRDefault="001664BE" w:rsidP="00EC0073">
      <w:pPr>
        <w:pStyle w:val="NoSpacing"/>
        <w:spacing w:line="360" w:lineRule="auto"/>
        <w:rPr>
          <w:rFonts w:ascii="Times New Roman" w:hAnsi="Times New Roman" w:cs="Times New Roman"/>
          <w:b/>
          <w:bCs/>
          <w:sz w:val="24"/>
          <w:szCs w:val="24"/>
          <w:u w:val="single"/>
        </w:rPr>
      </w:pPr>
    </w:p>
    <w:p w:rsidR="001664BE" w:rsidRPr="009700FB" w:rsidRDefault="001664BE" w:rsidP="00EC0073">
      <w:pPr>
        <w:pStyle w:val="NoSpacing"/>
        <w:spacing w:line="360" w:lineRule="auto"/>
        <w:rPr>
          <w:rFonts w:ascii="Times New Roman" w:hAnsi="Times New Roman" w:cs="Times New Roman"/>
          <w:b/>
          <w:bCs/>
          <w:sz w:val="24"/>
          <w:szCs w:val="24"/>
        </w:rPr>
      </w:pPr>
      <w:r w:rsidRPr="009700FB">
        <w:rPr>
          <w:rFonts w:ascii="Times New Roman" w:hAnsi="Times New Roman" w:cs="Times New Roman"/>
          <w:b/>
          <w:bCs/>
          <w:sz w:val="24"/>
          <w:szCs w:val="24"/>
        </w:rPr>
        <w:t xml:space="preserve">B  </w:t>
      </w:r>
      <w:r w:rsidRPr="009700FB">
        <w:rPr>
          <w:rFonts w:ascii="Times New Roman" w:hAnsi="Times New Roman" w:cs="Times New Roman"/>
          <w:b/>
          <w:bCs/>
          <w:sz w:val="24"/>
          <w:szCs w:val="24"/>
        </w:rPr>
        <w:tab/>
        <w:t>UTILITIES</w:t>
      </w:r>
    </w:p>
    <w:p w:rsidR="001664BE" w:rsidRPr="009700FB" w:rsidRDefault="001664BE" w:rsidP="00E1516D">
      <w:pPr>
        <w:pStyle w:val="NoSpacing"/>
        <w:spacing w:line="360" w:lineRule="auto"/>
        <w:jc w:val="both"/>
        <w:rPr>
          <w:rFonts w:ascii="Times New Roman" w:hAnsi="Times New Roman" w:cs="Times New Roman"/>
          <w:sz w:val="24"/>
          <w:szCs w:val="24"/>
        </w:rPr>
      </w:pPr>
      <w:r w:rsidRPr="009700FB">
        <w:rPr>
          <w:rFonts w:ascii="Times New Roman" w:hAnsi="Times New Roman" w:cs="Times New Roman"/>
          <w:sz w:val="24"/>
          <w:szCs w:val="24"/>
        </w:rPr>
        <w:t>The major utilities required by the plant are electricity and water. The annual cost of utilities at full capacity operation is Birr 36,253 (see Table 4.2).</w:t>
      </w:r>
    </w:p>
    <w:p w:rsidR="001664BE" w:rsidRPr="009700FB" w:rsidRDefault="001664BE" w:rsidP="00EC0073">
      <w:pPr>
        <w:pStyle w:val="NoSpacing"/>
        <w:spacing w:line="360" w:lineRule="auto"/>
        <w:rPr>
          <w:rFonts w:ascii="Times New Roman" w:hAnsi="Times New Roman" w:cs="Times New Roman"/>
          <w:sz w:val="24"/>
          <w:szCs w:val="24"/>
        </w:rPr>
      </w:pPr>
    </w:p>
    <w:p w:rsidR="001664BE" w:rsidRPr="009700FB" w:rsidRDefault="001664BE" w:rsidP="00EC0073">
      <w:pPr>
        <w:pStyle w:val="NoSpacing"/>
        <w:spacing w:line="360" w:lineRule="auto"/>
        <w:jc w:val="center"/>
        <w:rPr>
          <w:rFonts w:ascii="Times New Roman" w:hAnsi="Times New Roman" w:cs="Times New Roman"/>
          <w:b/>
          <w:bCs/>
          <w:sz w:val="24"/>
          <w:szCs w:val="24"/>
          <w:u w:val="single"/>
        </w:rPr>
      </w:pPr>
    </w:p>
    <w:p w:rsidR="001664BE" w:rsidRPr="009700FB" w:rsidRDefault="001664BE" w:rsidP="00EC0073">
      <w:pPr>
        <w:pStyle w:val="NoSpacing"/>
        <w:spacing w:line="360" w:lineRule="auto"/>
        <w:jc w:val="center"/>
        <w:rPr>
          <w:rFonts w:ascii="Times New Roman" w:hAnsi="Times New Roman" w:cs="Times New Roman"/>
          <w:b/>
          <w:bCs/>
          <w:sz w:val="24"/>
          <w:szCs w:val="24"/>
          <w:u w:val="single"/>
        </w:rPr>
      </w:pPr>
      <w:r w:rsidRPr="009700FB">
        <w:rPr>
          <w:rFonts w:ascii="Times New Roman" w:hAnsi="Times New Roman" w:cs="Times New Roman"/>
          <w:b/>
          <w:bCs/>
          <w:sz w:val="24"/>
          <w:szCs w:val="24"/>
          <w:u w:val="single"/>
        </w:rPr>
        <w:t>Table 4.2</w:t>
      </w:r>
    </w:p>
    <w:p w:rsidR="001664BE" w:rsidRPr="009700FB" w:rsidRDefault="001664BE" w:rsidP="00EC0073">
      <w:pPr>
        <w:pStyle w:val="NoSpacing"/>
        <w:spacing w:line="360" w:lineRule="auto"/>
        <w:jc w:val="center"/>
        <w:rPr>
          <w:rFonts w:ascii="Times New Roman" w:hAnsi="Times New Roman" w:cs="Times New Roman"/>
          <w:b/>
          <w:bCs/>
          <w:sz w:val="24"/>
          <w:szCs w:val="24"/>
          <w:u w:val="single"/>
        </w:rPr>
      </w:pPr>
      <w:r w:rsidRPr="009700FB">
        <w:rPr>
          <w:rFonts w:ascii="Times New Roman" w:hAnsi="Times New Roman" w:cs="Times New Roman"/>
          <w:b/>
          <w:bCs/>
          <w:sz w:val="24"/>
          <w:szCs w:val="24"/>
          <w:u w:val="single"/>
        </w:rPr>
        <w:t>ANNUAL UTILITY REQUIREMENTS AND COST</w:t>
      </w:r>
    </w:p>
    <w:p w:rsidR="001664BE" w:rsidRPr="009700FB" w:rsidRDefault="001664BE" w:rsidP="00EC0073">
      <w:pPr>
        <w:pStyle w:val="NoSpacing"/>
        <w:spacing w:line="360" w:lineRule="auto"/>
        <w:rPr>
          <w:rFonts w:ascii="Times New Roman" w:hAnsi="Times New Roman" w:cs="Times New Roman"/>
          <w:sz w:val="24"/>
          <w:szCs w:val="24"/>
        </w:rPr>
      </w:pPr>
    </w:p>
    <w:tbl>
      <w:tblPr>
        <w:tblW w:w="6526" w:type="dxa"/>
        <w:jc w:val="center"/>
        <w:tblLook w:val="00A0"/>
      </w:tblPr>
      <w:tblGrid>
        <w:gridCol w:w="901"/>
        <w:gridCol w:w="1602"/>
        <w:gridCol w:w="1423"/>
        <w:gridCol w:w="1137"/>
        <w:gridCol w:w="1463"/>
      </w:tblGrid>
      <w:tr w:rsidR="001664BE" w:rsidRPr="009700FB">
        <w:trPr>
          <w:trHeight w:val="368"/>
          <w:jc w:val="center"/>
        </w:trPr>
        <w:tc>
          <w:tcPr>
            <w:tcW w:w="901" w:type="dxa"/>
            <w:tcBorders>
              <w:top w:val="single" w:sz="4" w:space="0" w:color="auto"/>
              <w:left w:val="single" w:sz="4" w:space="0" w:color="auto"/>
              <w:bottom w:val="single" w:sz="4" w:space="0" w:color="auto"/>
              <w:right w:val="single" w:sz="4" w:space="0" w:color="auto"/>
            </w:tcBorders>
          </w:tcPr>
          <w:p w:rsidR="001664BE" w:rsidRPr="009700FB" w:rsidRDefault="001664BE" w:rsidP="006433FC">
            <w:pPr>
              <w:jc w:val="center"/>
              <w:rPr>
                <w:b/>
                <w:bCs/>
                <w:color w:val="000000"/>
              </w:rPr>
            </w:pPr>
            <w:r w:rsidRPr="009700FB">
              <w:rPr>
                <w:b/>
                <w:bCs/>
                <w:color w:val="000000"/>
              </w:rPr>
              <w:t>No</w:t>
            </w:r>
          </w:p>
        </w:tc>
        <w:tc>
          <w:tcPr>
            <w:tcW w:w="1602" w:type="dxa"/>
            <w:tcBorders>
              <w:top w:val="single" w:sz="4" w:space="0" w:color="auto"/>
              <w:left w:val="nil"/>
              <w:bottom w:val="single" w:sz="4" w:space="0" w:color="auto"/>
              <w:right w:val="single" w:sz="4" w:space="0" w:color="auto"/>
            </w:tcBorders>
          </w:tcPr>
          <w:p w:rsidR="001664BE" w:rsidRPr="009700FB" w:rsidRDefault="001664BE" w:rsidP="006433FC">
            <w:pPr>
              <w:rPr>
                <w:b/>
                <w:bCs/>
                <w:color w:val="000000"/>
              </w:rPr>
            </w:pPr>
            <w:r w:rsidRPr="009700FB">
              <w:rPr>
                <w:b/>
                <w:bCs/>
                <w:color w:val="000000"/>
              </w:rPr>
              <w:t xml:space="preserve">Utility  </w:t>
            </w:r>
          </w:p>
        </w:tc>
        <w:tc>
          <w:tcPr>
            <w:tcW w:w="1423" w:type="dxa"/>
            <w:tcBorders>
              <w:top w:val="single" w:sz="4" w:space="0" w:color="auto"/>
              <w:left w:val="nil"/>
              <w:bottom w:val="single" w:sz="4" w:space="0" w:color="auto"/>
              <w:right w:val="single" w:sz="4" w:space="0" w:color="auto"/>
            </w:tcBorders>
          </w:tcPr>
          <w:p w:rsidR="001664BE" w:rsidRPr="009700FB" w:rsidRDefault="001664BE" w:rsidP="006433FC">
            <w:pPr>
              <w:rPr>
                <w:b/>
                <w:bCs/>
                <w:color w:val="000000"/>
              </w:rPr>
            </w:pPr>
            <w:r w:rsidRPr="009700FB">
              <w:rPr>
                <w:b/>
                <w:bCs/>
                <w:color w:val="000000"/>
              </w:rPr>
              <w:t>Unit</w:t>
            </w:r>
          </w:p>
        </w:tc>
        <w:tc>
          <w:tcPr>
            <w:tcW w:w="1137" w:type="dxa"/>
            <w:tcBorders>
              <w:top w:val="single" w:sz="4" w:space="0" w:color="auto"/>
              <w:left w:val="nil"/>
              <w:bottom w:val="single" w:sz="4" w:space="0" w:color="auto"/>
              <w:right w:val="single" w:sz="4" w:space="0" w:color="auto"/>
            </w:tcBorders>
          </w:tcPr>
          <w:p w:rsidR="001664BE" w:rsidRPr="009700FB" w:rsidRDefault="001664BE" w:rsidP="006433FC">
            <w:pPr>
              <w:rPr>
                <w:b/>
                <w:bCs/>
                <w:color w:val="000000"/>
              </w:rPr>
            </w:pPr>
            <w:r w:rsidRPr="009700FB">
              <w:rPr>
                <w:b/>
                <w:bCs/>
                <w:color w:val="000000"/>
              </w:rPr>
              <w:t xml:space="preserve">Quantity </w:t>
            </w:r>
          </w:p>
        </w:tc>
        <w:tc>
          <w:tcPr>
            <w:tcW w:w="1463" w:type="dxa"/>
            <w:tcBorders>
              <w:top w:val="single" w:sz="4" w:space="0" w:color="auto"/>
              <w:left w:val="nil"/>
              <w:bottom w:val="single" w:sz="4" w:space="0" w:color="auto"/>
              <w:right w:val="single" w:sz="4" w:space="0" w:color="auto"/>
            </w:tcBorders>
          </w:tcPr>
          <w:p w:rsidR="001664BE" w:rsidRPr="009700FB" w:rsidRDefault="001664BE" w:rsidP="006433FC">
            <w:pPr>
              <w:rPr>
                <w:b/>
                <w:bCs/>
                <w:color w:val="000000"/>
              </w:rPr>
            </w:pPr>
            <w:r w:rsidRPr="009700FB">
              <w:rPr>
                <w:b/>
                <w:bCs/>
                <w:color w:val="000000"/>
              </w:rPr>
              <w:t>Cost  (Birr)</w:t>
            </w:r>
          </w:p>
        </w:tc>
      </w:tr>
      <w:tr w:rsidR="001664BE" w:rsidRPr="009700FB">
        <w:trPr>
          <w:trHeight w:val="315"/>
          <w:jc w:val="center"/>
        </w:trPr>
        <w:tc>
          <w:tcPr>
            <w:tcW w:w="901" w:type="dxa"/>
            <w:tcBorders>
              <w:top w:val="nil"/>
              <w:left w:val="single" w:sz="4" w:space="0" w:color="auto"/>
              <w:bottom w:val="single" w:sz="4" w:space="0" w:color="auto"/>
              <w:right w:val="single" w:sz="4" w:space="0" w:color="auto"/>
            </w:tcBorders>
          </w:tcPr>
          <w:p w:rsidR="001664BE" w:rsidRPr="009700FB" w:rsidRDefault="001664BE" w:rsidP="006433FC">
            <w:pPr>
              <w:jc w:val="center"/>
              <w:rPr>
                <w:color w:val="000000"/>
              </w:rPr>
            </w:pPr>
            <w:r w:rsidRPr="009700FB">
              <w:rPr>
                <w:color w:val="000000"/>
              </w:rPr>
              <w:t>1</w:t>
            </w:r>
          </w:p>
        </w:tc>
        <w:tc>
          <w:tcPr>
            <w:tcW w:w="1602" w:type="dxa"/>
            <w:tcBorders>
              <w:top w:val="nil"/>
              <w:left w:val="nil"/>
              <w:bottom w:val="single" w:sz="4" w:space="0" w:color="auto"/>
              <w:right w:val="single" w:sz="4" w:space="0" w:color="auto"/>
            </w:tcBorders>
          </w:tcPr>
          <w:p w:rsidR="001664BE" w:rsidRPr="009700FB" w:rsidRDefault="001664BE" w:rsidP="006433FC">
            <w:pPr>
              <w:rPr>
                <w:color w:val="000000"/>
              </w:rPr>
            </w:pPr>
            <w:r w:rsidRPr="009700FB">
              <w:rPr>
                <w:color w:val="000000"/>
              </w:rPr>
              <w:t>Electricity</w:t>
            </w:r>
          </w:p>
        </w:tc>
        <w:tc>
          <w:tcPr>
            <w:tcW w:w="1423" w:type="dxa"/>
            <w:tcBorders>
              <w:top w:val="nil"/>
              <w:left w:val="nil"/>
              <w:bottom w:val="single" w:sz="4" w:space="0" w:color="auto"/>
              <w:right w:val="single" w:sz="4" w:space="0" w:color="auto"/>
            </w:tcBorders>
          </w:tcPr>
          <w:p w:rsidR="001664BE" w:rsidRPr="009700FB" w:rsidRDefault="001664BE" w:rsidP="006433FC">
            <w:pPr>
              <w:rPr>
                <w:color w:val="000000"/>
              </w:rPr>
            </w:pPr>
            <w:r w:rsidRPr="009700FB">
              <w:rPr>
                <w:color w:val="000000"/>
              </w:rPr>
              <w:t>Kwh.</w:t>
            </w:r>
          </w:p>
        </w:tc>
        <w:tc>
          <w:tcPr>
            <w:tcW w:w="1137" w:type="dxa"/>
            <w:tcBorders>
              <w:top w:val="nil"/>
              <w:left w:val="nil"/>
              <w:bottom w:val="single" w:sz="4" w:space="0" w:color="auto"/>
              <w:right w:val="single" w:sz="4" w:space="0" w:color="auto"/>
            </w:tcBorders>
          </w:tcPr>
          <w:p w:rsidR="001664BE" w:rsidRPr="009700FB" w:rsidRDefault="001664BE" w:rsidP="006433FC">
            <w:pPr>
              <w:jc w:val="right"/>
              <w:rPr>
                <w:color w:val="000000"/>
              </w:rPr>
            </w:pPr>
            <w:r w:rsidRPr="009700FB">
              <w:rPr>
                <w:color w:val="000000"/>
              </w:rPr>
              <w:t>49,000</w:t>
            </w:r>
          </w:p>
        </w:tc>
        <w:tc>
          <w:tcPr>
            <w:tcW w:w="1463" w:type="dxa"/>
            <w:tcBorders>
              <w:top w:val="nil"/>
              <w:left w:val="nil"/>
              <w:bottom w:val="single" w:sz="4" w:space="0" w:color="auto"/>
              <w:right w:val="single" w:sz="4" w:space="0" w:color="auto"/>
            </w:tcBorders>
          </w:tcPr>
          <w:p w:rsidR="001664BE" w:rsidRPr="009700FB" w:rsidRDefault="001664BE" w:rsidP="006433FC">
            <w:pPr>
              <w:jc w:val="right"/>
              <w:rPr>
                <w:color w:val="000000"/>
              </w:rPr>
            </w:pPr>
            <w:r w:rsidRPr="009700FB">
              <w:rPr>
                <w:color w:val="000000"/>
              </w:rPr>
              <w:t>28,253</w:t>
            </w:r>
          </w:p>
        </w:tc>
      </w:tr>
      <w:tr w:rsidR="001664BE" w:rsidRPr="009700FB">
        <w:trPr>
          <w:trHeight w:val="315"/>
          <w:jc w:val="center"/>
        </w:trPr>
        <w:tc>
          <w:tcPr>
            <w:tcW w:w="901" w:type="dxa"/>
            <w:tcBorders>
              <w:top w:val="nil"/>
              <w:left w:val="single" w:sz="4" w:space="0" w:color="auto"/>
              <w:bottom w:val="single" w:sz="4" w:space="0" w:color="auto"/>
              <w:right w:val="single" w:sz="4" w:space="0" w:color="auto"/>
            </w:tcBorders>
          </w:tcPr>
          <w:p w:rsidR="001664BE" w:rsidRPr="009700FB" w:rsidRDefault="001664BE" w:rsidP="006433FC">
            <w:pPr>
              <w:jc w:val="center"/>
              <w:rPr>
                <w:color w:val="000000"/>
              </w:rPr>
            </w:pPr>
            <w:r w:rsidRPr="009700FB">
              <w:rPr>
                <w:color w:val="000000"/>
              </w:rPr>
              <w:t>2</w:t>
            </w:r>
          </w:p>
        </w:tc>
        <w:tc>
          <w:tcPr>
            <w:tcW w:w="1602" w:type="dxa"/>
            <w:tcBorders>
              <w:top w:val="nil"/>
              <w:left w:val="nil"/>
              <w:bottom w:val="single" w:sz="4" w:space="0" w:color="auto"/>
              <w:right w:val="single" w:sz="4" w:space="0" w:color="auto"/>
            </w:tcBorders>
          </w:tcPr>
          <w:p w:rsidR="001664BE" w:rsidRPr="009700FB" w:rsidRDefault="001664BE" w:rsidP="006433FC">
            <w:pPr>
              <w:rPr>
                <w:color w:val="000000"/>
              </w:rPr>
            </w:pPr>
            <w:r w:rsidRPr="009700FB">
              <w:rPr>
                <w:color w:val="000000"/>
              </w:rPr>
              <w:t>Water</w:t>
            </w:r>
          </w:p>
        </w:tc>
        <w:tc>
          <w:tcPr>
            <w:tcW w:w="1423" w:type="dxa"/>
            <w:tcBorders>
              <w:top w:val="nil"/>
              <w:left w:val="nil"/>
              <w:bottom w:val="single" w:sz="4" w:space="0" w:color="auto"/>
              <w:right w:val="single" w:sz="4" w:space="0" w:color="auto"/>
            </w:tcBorders>
          </w:tcPr>
          <w:p w:rsidR="001664BE" w:rsidRPr="009700FB" w:rsidRDefault="001664BE" w:rsidP="006433FC">
            <w:pPr>
              <w:rPr>
                <w:color w:val="000000"/>
              </w:rPr>
            </w:pPr>
            <w:r w:rsidRPr="009700FB">
              <w:rPr>
                <w:color w:val="000000"/>
              </w:rPr>
              <w:t>Meter cube</w:t>
            </w:r>
          </w:p>
        </w:tc>
        <w:tc>
          <w:tcPr>
            <w:tcW w:w="1137" w:type="dxa"/>
            <w:tcBorders>
              <w:top w:val="nil"/>
              <w:left w:val="nil"/>
              <w:bottom w:val="single" w:sz="4" w:space="0" w:color="auto"/>
              <w:right w:val="single" w:sz="4" w:space="0" w:color="auto"/>
            </w:tcBorders>
          </w:tcPr>
          <w:p w:rsidR="001664BE" w:rsidRPr="009700FB" w:rsidRDefault="001664BE" w:rsidP="006433FC">
            <w:pPr>
              <w:jc w:val="right"/>
              <w:rPr>
                <w:color w:val="000000"/>
              </w:rPr>
            </w:pPr>
            <w:r w:rsidRPr="009700FB">
              <w:rPr>
                <w:color w:val="000000"/>
              </w:rPr>
              <w:t>800</w:t>
            </w:r>
          </w:p>
        </w:tc>
        <w:tc>
          <w:tcPr>
            <w:tcW w:w="1463" w:type="dxa"/>
            <w:tcBorders>
              <w:top w:val="nil"/>
              <w:left w:val="nil"/>
              <w:bottom w:val="single" w:sz="4" w:space="0" w:color="auto"/>
              <w:right w:val="single" w:sz="4" w:space="0" w:color="auto"/>
            </w:tcBorders>
          </w:tcPr>
          <w:p w:rsidR="001664BE" w:rsidRPr="009700FB" w:rsidRDefault="001664BE" w:rsidP="006433FC">
            <w:pPr>
              <w:jc w:val="right"/>
              <w:rPr>
                <w:color w:val="000000"/>
              </w:rPr>
            </w:pPr>
            <w:r w:rsidRPr="009700FB">
              <w:rPr>
                <w:color w:val="000000"/>
              </w:rPr>
              <w:t>8,000</w:t>
            </w:r>
          </w:p>
        </w:tc>
      </w:tr>
      <w:tr w:rsidR="001664BE" w:rsidRPr="009700FB">
        <w:trPr>
          <w:trHeight w:val="315"/>
          <w:jc w:val="center"/>
        </w:trPr>
        <w:tc>
          <w:tcPr>
            <w:tcW w:w="901" w:type="dxa"/>
            <w:tcBorders>
              <w:top w:val="nil"/>
              <w:left w:val="single" w:sz="4" w:space="0" w:color="auto"/>
              <w:bottom w:val="single" w:sz="4" w:space="0" w:color="auto"/>
              <w:right w:val="single" w:sz="4" w:space="0" w:color="auto"/>
            </w:tcBorders>
          </w:tcPr>
          <w:p w:rsidR="001664BE" w:rsidRPr="009700FB" w:rsidRDefault="001664BE" w:rsidP="006433FC">
            <w:pPr>
              <w:jc w:val="center"/>
              <w:rPr>
                <w:color w:val="000000"/>
              </w:rPr>
            </w:pPr>
            <w:r w:rsidRPr="009700FB">
              <w:rPr>
                <w:color w:val="000000"/>
              </w:rPr>
              <w:t> </w:t>
            </w:r>
          </w:p>
        </w:tc>
        <w:tc>
          <w:tcPr>
            <w:tcW w:w="1602" w:type="dxa"/>
            <w:tcBorders>
              <w:top w:val="nil"/>
              <w:left w:val="nil"/>
              <w:bottom w:val="single" w:sz="4" w:space="0" w:color="auto"/>
              <w:right w:val="single" w:sz="4" w:space="0" w:color="auto"/>
            </w:tcBorders>
          </w:tcPr>
          <w:p w:rsidR="001664BE" w:rsidRPr="009700FB" w:rsidRDefault="001664BE" w:rsidP="006433FC">
            <w:pPr>
              <w:rPr>
                <w:b/>
                <w:bCs/>
                <w:color w:val="000000"/>
              </w:rPr>
            </w:pPr>
            <w:r w:rsidRPr="009700FB">
              <w:rPr>
                <w:b/>
                <w:bCs/>
                <w:color w:val="000000"/>
              </w:rPr>
              <w:t>Total</w:t>
            </w:r>
          </w:p>
        </w:tc>
        <w:tc>
          <w:tcPr>
            <w:tcW w:w="1423" w:type="dxa"/>
            <w:tcBorders>
              <w:top w:val="nil"/>
              <w:left w:val="nil"/>
              <w:bottom w:val="single" w:sz="4" w:space="0" w:color="auto"/>
              <w:right w:val="single" w:sz="4" w:space="0" w:color="auto"/>
            </w:tcBorders>
          </w:tcPr>
          <w:p w:rsidR="001664BE" w:rsidRPr="009700FB" w:rsidRDefault="001664BE" w:rsidP="006433FC">
            <w:pPr>
              <w:rPr>
                <w:b/>
                <w:bCs/>
                <w:color w:val="000000"/>
              </w:rPr>
            </w:pPr>
            <w:r w:rsidRPr="009700FB">
              <w:rPr>
                <w:b/>
                <w:bCs/>
                <w:color w:val="000000"/>
              </w:rPr>
              <w:t> </w:t>
            </w:r>
          </w:p>
        </w:tc>
        <w:tc>
          <w:tcPr>
            <w:tcW w:w="1137" w:type="dxa"/>
            <w:tcBorders>
              <w:top w:val="nil"/>
              <w:left w:val="nil"/>
              <w:bottom w:val="single" w:sz="4" w:space="0" w:color="auto"/>
              <w:right w:val="single" w:sz="4" w:space="0" w:color="auto"/>
            </w:tcBorders>
          </w:tcPr>
          <w:p w:rsidR="001664BE" w:rsidRPr="009700FB" w:rsidRDefault="001664BE" w:rsidP="006433FC">
            <w:pPr>
              <w:rPr>
                <w:b/>
                <w:bCs/>
                <w:color w:val="000000"/>
              </w:rPr>
            </w:pPr>
            <w:r w:rsidRPr="009700FB">
              <w:rPr>
                <w:b/>
                <w:bCs/>
                <w:color w:val="000000"/>
              </w:rPr>
              <w:t> </w:t>
            </w:r>
          </w:p>
        </w:tc>
        <w:tc>
          <w:tcPr>
            <w:tcW w:w="1463" w:type="dxa"/>
            <w:tcBorders>
              <w:top w:val="nil"/>
              <w:left w:val="nil"/>
              <w:bottom w:val="single" w:sz="4" w:space="0" w:color="auto"/>
              <w:right w:val="single" w:sz="4" w:space="0" w:color="auto"/>
            </w:tcBorders>
          </w:tcPr>
          <w:p w:rsidR="001664BE" w:rsidRPr="009700FB" w:rsidRDefault="001664BE" w:rsidP="006433FC">
            <w:pPr>
              <w:jc w:val="right"/>
              <w:rPr>
                <w:b/>
                <w:bCs/>
                <w:color w:val="000000"/>
              </w:rPr>
            </w:pPr>
            <w:r w:rsidRPr="009700FB">
              <w:rPr>
                <w:b/>
                <w:bCs/>
                <w:color w:val="000000"/>
              </w:rPr>
              <w:t>36,253</w:t>
            </w:r>
          </w:p>
        </w:tc>
      </w:tr>
    </w:tbl>
    <w:p w:rsidR="001664BE" w:rsidRPr="009700FB" w:rsidRDefault="001664BE" w:rsidP="00EC0073">
      <w:pPr>
        <w:pStyle w:val="NoSpacing"/>
        <w:spacing w:line="360" w:lineRule="auto"/>
        <w:rPr>
          <w:rFonts w:ascii="Times New Roman" w:hAnsi="Times New Roman" w:cs="Times New Roman"/>
          <w:sz w:val="24"/>
          <w:szCs w:val="24"/>
        </w:rPr>
      </w:pPr>
    </w:p>
    <w:p w:rsidR="001664BE" w:rsidRPr="009700FB" w:rsidRDefault="001664BE" w:rsidP="00B23FFC">
      <w:pPr>
        <w:pStyle w:val="Heading1"/>
        <w:rPr>
          <w:rFonts w:ascii="Times New Roman" w:hAnsi="Times New Roman" w:cs="Times New Roman"/>
        </w:rPr>
      </w:pPr>
      <w:bookmarkStart w:id="4" w:name="_Toc369155338"/>
      <w:r w:rsidRPr="009700FB">
        <w:rPr>
          <w:rFonts w:ascii="Times New Roman" w:hAnsi="Times New Roman" w:cs="Times New Roman"/>
        </w:rPr>
        <w:t xml:space="preserve">V.    </w:t>
      </w:r>
      <w:r w:rsidRPr="009700FB">
        <w:rPr>
          <w:rFonts w:ascii="Times New Roman" w:hAnsi="Times New Roman" w:cs="Times New Roman"/>
        </w:rPr>
        <w:tab/>
        <w:t>TECHNOLOGY AND ENGINEERING</w:t>
      </w:r>
      <w:bookmarkEnd w:id="4"/>
    </w:p>
    <w:p w:rsidR="001664BE" w:rsidRPr="009700FB" w:rsidRDefault="001664BE" w:rsidP="00B23FFC"/>
    <w:p w:rsidR="001664BE" w:rsidRPr="009700FB" w:rsidRDefault="001664BE" w:rsidP="00E1516D">
      <w:pPr>
        <w:pStyle w:val="NoSpacing"/>
        <w:spacing w:line="480" w:lineRule="auto"/>
        <w:rPr>
          <w:rFonts w:ascii="Times New Roman" w:hAnsi="Times New Roman" w:cs="Times New Roman"/>
          <w:b/>
          <w:bCs/>
          <w:sz w:val="24"/>
          <w:szCs w:val="24"/>
        </w:rPr>
      </w:pPr>
      <w:r w:rsidRPr="009700FB">
        <w:rPr>
          <w:rFonts w:ascii="Times New Roman" w:hAnsi="Times New Roman" w:cs="Times New Roman"/>
          <w:b/>
          <w:bCs/>
          <w:sz w:val="24"/>
          <w:szCs w:val="24"/>
        </w:rPr>
        <w:t xml:space="preserve"> A.   </w:t>
      </w:r>
      <w:r w:rsidRPr="009700FB">
        <w:rPr>
          <w:rFonts w:ascii="Times New Roman" w:hAnsi="Times New Roman" w:cs="Times New Roman"/>
          <w:b/>
          <w:bCs/>
          <w:sz w:val="24"/>
          <w:szCs w:val="24"/>
        </w:rPr>
        <w:tab/>
        <w:t>TECHNOLOGY</w:t>
      </w:r>
    </w:p>
    <w:p w:rsidR="001664BE" w:rsidRPr="009700FB" w:rsidRDefault="001664BE" w:rsidP="00EC0073">
      <w:pPr>
        <w:pStyle w:val="NoSpacing"/>
        <w:spacing w:line="360" w:lineRule="auto"/>
        <w:rPr>
          <w:rFonts w:ascii="Times New Roman" w:hAnsi="Times New Roman" w:cs="Times New Roman"/>
          <w:b/>
          <w:bCs/>
          <w:sz w:val="24"/>
          <w:szCs w:val="24"/>
        </w:rPr>
      </w:pPr>
      <w:r w:rsidRPr="009700FB">
        <w:rPr>
          <w:rFonts w:ascii="Times New Roman" w:hAnsi="Times New Roman" w:cs="Times New Roman"/>
          <w:b/>
          <w:bCs/>
          <w:sz w:val="24"/>
          <w:szCs w:val="24"/>
        </w:rPr>
        <w:t xml:space="preserve"> 1.   </w:t>
      </w:r>
      <w:r w:rsidRPr="009700FB">
        <w:rPr>
          <w:rFonts w:ascii="Times New Roman" w:hAnsi="Times New Roman" w:cs="Times New Roman"/>
          <w:b/>
          <w:bCs/>
          <w:sz w:val="24"/>
          <w:szCs w:val="24"/>
        </w:rPr>
        <w:tab/>
        <w:t>Process Description</w:t>
      </w:r>
    </w:p>
    <w:p w:rsidR="001664BE" w:rsidRPr="009700FB" w:rsidRDefault="001664BE" w:rsidP="00E1516D">
      <w:pPr>
        <w:pStyle w:val="NoSpacing"/>
        <w:spacing w:line="360" w:lineRule="auto"/>
        <w:jc w:val="both"/>
        <w:rPr>
          <w:rFonts w:ascii="Times New Roman" w:hAnsi="Times New Roman" w:cs="Times New Roman"/>
          <w:sz w:val="24"/>
          <w:szCs w:val="24"/>
        </w:rPr>
      </w:pPr>
      <w:r w:rsidRPr="009700FB">
        <w:rPr>
          <w:rFonts w:ascii="Times New Roman" w:hAnsi="Times New Roman" w:cs="Times New Roman"/>
          <w:sz w:val="24"/>
          <w:szCs w:val="24"/>
        </w:rPr>
        <w:t>The main component of the water heater is the heater coil. To manufacture this, the resistor element is placed in the center of the copper tube where the quartz powder is poured in the tube to fill the gap between the tube and the element, while vibrating the tube. The tube will be sealed at its ends with the oxygen welder to make it water tight. The tube base is made by casting of brass scrap and threading the ends.</w:t>
      </w:r>
    </w:p>
    <w:p w:rsidR="001664BE" w:rsidRPr="009700FB" w:rsidRDefault="001664BE" w:rsidP="00E1516D">
      <w:pPr>
        <w:pStyle w:val="NoSpacing"/>
        <w:spacing w:line="360" w:lineRule="auto"/>
        <w:jc w:val="both"/>
        <w:rPr>
          <w:rFonts w:ascii="Times New Roman" w:hAnsi="Times New Roman" w:cs="Times New Roman"/>
          <w:sz w:val="14"/>
          <w:szCs w:val="14"/>
        </w:rPr>
      </w:pPr>
    </w:p>
    <w:p w:rsidR="001664BE" w:rsidRPr="009700FB" w:rsidRDefault="001664BE" w:rsidP="00E1516D">
      <w:pPr>
        <w:pStyle w:val="NoSpacing"/>
        <w:spacing w:line="360" w:lineRule="auto"/>
        <w:jc w:val="both"/>
        <w:rPr>
          <w:rFonts w:ascii="Times New Roman" w:hAnsi="Times New Roman" w:cs="Times New Roman"/>
          <w:sz w:val="24"/>
          <w:szCs w:val="24"/>
        </w:rPr>
      </w:pPr>
      <w:r w:rsidRPr="009700FB">
        <w:rPr>
          <w:rFonts w:ascii="Times New Roman" w:hAnsi="Times New Roman" w:cs="Times New Roman"/>
          <w:sz w:val="24"/>
          <w:szCs w:val="24"/>
        </w:rPr>
        <w:t>The outer wall is made by rolling the steel sheet already cut in size. The bottom and the top covers of the outer cover are made by pressing the sheet metal already cut by circle cutting machine.</w:t>
      </w:r>
    </w:p>
    <w:p w:rsidR="001664BE" w:rsidRPr="009700FB" w:rsidRDefault="001664BE" w:rsidP="00E1516D">
      <w:pPr>
        <w:pStyle w:val="NoSpacing"/>
        <w:spacing w:line="360" w:lineRule="auto"/>
        <w:jc w:val="both"/>
        <w:rPr>
          <w:rFonts w:ascii="Times New Roman" w:hAnsi="Times New Roman" w:cs="Times New Roman"/>
          <w:sz w:val="16"/>
          <w:szCs w:val="16"/>
        </w:rPr>
      </w:pPr>
    </w:p>
    <w:p w:rsidR="001664BE" w:rsidRPr="009700FB" w:rsidRDefault="001664BE" w:rsidP="00E1516D">
      <w:pPr>
        <w:pStyle w:val="NoSpacing"/>
        <w:spacing w:line="360" w:lineRule="auto"/>
        <w:jc w:val="both"/>
        <w:rPr>
          <w:rFonts w:ascii="Times New Roman" w:hAnsi="Times New Roman" w:cs="Times New Roman"/>
          <w:sz w:val="24"/>
          <w:szCs w:val="24"/>
        </w:rPr>
      </w:pPr>
      <w:r w:rsidRPr="009700FB">
        <w:rPr>
          <w:rFonts w:ascii="Times New Roman" w:hAnsi="Times New Roman" w:cs="Times New Roman"/>
          <w:sz w:val="24"/>
          <w:szCs w:val="24"/>
        </w:rPr>
        <w:t>The inner wall is made by rolling the copper sheet already cut in size. The bottom and the top covers of the outer cover is made by pressing the sheet  copper already cut by circle cutting machine.</w:t>
      </w:r>
    </w:p>
    <w:p w:rsidR="001664BE" w:rsidRPr="009700FB" w:rsidRDefault="001664BE" w:rsidP="00E1516D">
      <w:pPr>
        <w:pStyle w:val="NoSpacing"/>
        <w:spacing w:line="360" w:lineRule="auto"/>
        <w:jc w:val="both"/>
        <w:rPr>
          <w:rFonts w:ascii="Times New Roman" w:hAnsi="Times New Roman" w:cs="Times New Roman"/>
          <w:sz w:val="20"/>
          <w:szCs w:val="20"/>
        </w:rPr>
      </w:pPr>
    </w:p>
    <w:p w:rsidR="001664BE" w:rsidRPr="009700FB" w:rsidRDefault="001664BE" w:rsidP="00E1516D">
      <w:pPr>
        <w:pStyle w:val="NoSpacing"/>
        <w:spacing w:line="360" w:lineRule="auto"/>
        <w:jc w:val="both"/>
        <w:rPr>
          <w:rFonts w:ascii="Times New Roman" w:hAnsi="Times New Roman" w:cs="Times New Roman"/>
          <w:sz w:val="24"/>
          <w:szCs w:val="24"/>
        </w:rPr>
      </w:pPr>
      <w:r w:rsidRPr="009700FB">
        <w:rPr>
          <w:rFonts w:ascii="Times New Roman" w:hAnsi="Times New Roman" w:cs="Times New Roman"/>
          <w:sz w:val="24"/>
          <w:szCs w:val="24"/>
        </w:rPr>
        <w:t>The top and bottom of the inner container is manufactured by pressing the copper sheet metal which is already cut by circle cutting machine.</w:t>
      </w:r>
    </w:p>
    <w:p w:rsidR="001664BE" w:rsidRPr="009700FB" w:rsidRDefault="001664BE" w:rsidP="00EC0073">
      <w:pPr>
        <w:pStyle w:val="NoSpacing"/>
        <w:spacing w:line="360" w:lineRule="auto"/>
        <w:rPr>
          <w:rFonts w:ascii="Times New Roman" w:hAnsi="Times New Roman" w:cs="Times New Roman"/>
          <w:sz w:val="12"/>
          <w:szCs w:val="12"/>
        </w:rPr>
      </w:pPr>
    </w:p>
    <w:p w:rsidR="001664BE" w:rsidRPr="009700FB" w:rsidRDefault="001664BE" w:rsidP="00E1516D">
      <w:pPr>
        <w:pStyle w:val="NoSpacing"/>
        <w:spacing w:line="360" w:lineRule="auto"/>
        <w:jc w:val="both"/>
        <w:rPr>
          <w:rFonts w:ascii="Times New Roman" w:hAnsi="Times New Roman" w:cs="Times New Roman"/>
          <w:sz w:val="24"/>
          <w:szCs w:val="24"/>
        </w:rPr>
      </w:pPr>
      <w:r w:rsidRPr="009700FB">
        <w:rPr>
          <w:rFonts w:ascii="Times New Roman" w:hAnsi="Times New Roman" w:cs="Times New Roman"/>
          <w:sz w:val="24"/>
          <w:szCs w:val="24"/>
        </w:rPr>
        <w:t>The parts are assembled together after inserting the glass wool between the outer and inner walls.</w:t>
      </w:r>
    </w:p>
    <w:p w:rsidR="001664BE" w:rsidRPr="009700FB" w:rsidRDefault="001664BE" w:rsidP="00EC0073">
      <w:pPr>
        <w:pStyle w:val="NoSpacing"/>
        <w:spacing w:line="360" w:lineRule="auto"/>
        <w:rPr>
          <w:rFonts w:ascii="Times New Roman" w:hAnsi="Times New Roman" w:cs="Times New Roman"/>
          <w:sz w:val="24"/>
          <w:szCs w:val="24"/>
        </w:rPr>
      </w:pPr>
    </w:p>
    <w:p w:rsidR="001664BE" w:rsidRPr="009700FB" w:rsidRDefault="001664BE" w:rsidP="00EC0073">
      <w:pPr>
        <w:pStyle w:val="NoSpacing"/>
        <w:spacing w:line="360" w:lineRule="auto"/>
        <w:rPr>
          <w:rFonts w:ascii="Times New Roman" w:hAnsi="Times New Roman" w:cs="Times New Roman"/>
          <w:b/>
          <w:bCs/>
          <w:sz w:val="24"/>
          <w:szCs w:val="24"/>
        </w:rPr>
      </w:pPr>
    </w:p>
    <w:p w:rsidR="001664BE" w:rsidRPr="009700FB" w:rsidRDefault="001664BE" w:rsidP="00EC0073">
      <w:pPr>
        <w:pStyle w:val="NoSpacing"/>
        <w:spacing w:line="360" w:lineRule="auto"/>
        <w:rPr>
          <w:rFonts w:ascii="Times New Roman" w:hAnsi="Times New Roman" w:cs="Times New Roman"/>
          <w:b/>
          <w:bCs/>
          <w:sz w:val="24"/>
          <w:szCs w:val="24"/>
        </w:rPr>
      </w:pPr>
    </w:p>
    <w:p w:rsidR="001664BE" w:rsidRPr="009700FB" w:rsidRDefault="001664BE" w:rsidP="00EC0073">
      <w:pPr>
        <w:pStyle w:val="NoSpacing"/>
        <w:spacing w:line="360" w:lineRule="auto"/>
        <w:rPr>
          <w:rFonts w:ascii="Times New Roman" w:hAnsi="Times New Roman" w:cs="Times New Roman"/>
          <w:b/>
          <w:bCs/>
          <w:sz w:val="24"/>
          <w:szCs w:val="24"/>
        </w:rPr>
      </w:pPr>
      <w:r w:rsidRPr="009700FB">
        <w:rPr>
          <w:rFonts w:ascii="Times New Roman" w:hAnsi="Times New Roman" w:cs="Times New Roman"/>
          <w:b/>
          <w:bCs/>
          <w:sz w:val="24"/>
          <w:szCs w:val="24"/>
        </w:rPr>
        <w:t xml:space="preserve"> 2.  </w:t>
      </w:r>
      <w:r w:rsidRPr="009700FB">
        <w:rPr>
          <w:rFonts w:ascii="Times New Roman" w:hAnsi="Times New Roman" w:cs="Times New Roman"/>
          <w:b/>
          <w:bCs/>
          <w:sz w:val="24"/>
          <w:szCs w:val="24"/>
        </w:rPr>
        <w:tab/>
        <w:t>Environmental Impact</w:t>
      </w:r>
    </w:p>
    <w:p w:rsidR="001664BE" w:rsidRPr="009700FB" w:rsidRDefault="001664BE" w:rsidP="00EC0073">
      <w:pPr>
        <w:pStyle w:val="NoSpacing"/>
        <w:spacing w:line="360" w:lineRule="auto"/>
        <w:rPr>
          <w:rFonts w:ascii="Times New Roman" w:hAnsi="Times New Roman" w:cs="Times New Roman"/>
          <w:b/>
          <w:bCs/>
          <w:sz w:val="24"/>
          <w:szCs w:val="24"/>
        </w:rPr>
      </w:pPr>
    </w:p>
    <w:p w:rsidR="001664BE" w:rsidRPr="009700FB" w:rsidRDefault="001664BE" w:rsidP="00EC0073">
      <w:pPr>
        <w:pStyle w:val="NoSpacing"/>
        <w:spacing w:line="360" w:lineRule="auto"/>
        <w:rPr>
          <w:rFonts w:ascii="Times New Roman" w:hAnsi="Times New Roman" w:cs="Times New Roman"/>
          <w:sz w:val="24"/>
          <w:szCs w:val="24"/>
        </w:rPr>
      </w:pPr>
      <w:r w:rsidRPr="009700FB">
        <w:rPr>
          <w:rFonts w:ascii="Times New Roman" w:hAnsi="Times New Roman" w:cs="Times New Roman"/>
          <w:sz w:val="24"/>
          <w:szCs w:val="24"/>
        </w:rPr>
        <w:t>Since the operations involved in the manufacture of water heaters are cutting, pressing and fitting of electrical components, the plant does not have any negative impact on the environment.</w:t>
      </w:r>
    </w:p>
    <w:p w:rsidR="001664BE" w:rsidRPr="009700FB" w:rsidRDefault="001664BE" w:rsidP="00EC0073">
      <w:pPr>
        <w:pStyle w:val="NoSpacing"/>
        <w:spacing w:line="360" w:lineRule="auto"/>
        <w:rPr>
          <w:rFonts w:ascii="Times New Roman" w:hAnsi="Times New Roman" w:cs="Times New Roman"/>
          <w:b/>
          <w:bCs/>
          <w:sz w:val="6"/>
          <w:szCs w:val="6"/>
        </w:rPr>
      </w:pPr>
      <w:r w:rsidRPr="009700FB">
        <w:rPr>
          <w:rFonts w:ascii="Times New Roman" w:hAnsi="Times New Roman" w:cs="Times New Roman"/>
          <w:b/>
          <w:bCs/>
          <w:sz w:val="24"/>
          <w:szCs w:val="24"/>
        </w:rPr>
        <w:t xml:space="preserve">      </w:t>
      </w:r>
    </w:p>
    <w:p w:rsidR="001664BE" w:rsidRPr="009700FB" w:rsidRDefault="001664BE" w:rsidP="00ED3FB9">
      <w:pPr>
        <w:pStyle w:val="NoSpacing"/>
        <w:spacing w:line="480" w:lineRule="auto"/>
        <w:rPr>
          <w:rFonts w:ascii="Times New Roman" w:hAnsi="Times New Roman" w:cs="Times New Roman"/>
          <w:b/>
          <w:bCs/>
          <w:sz w:val="4"/>
          <w:szCs w:val="4"/>
        </w:rPr>
      </w:pPr>
    </w:p>
    <w:p w:rsidR="001664BE" w:rsidRPr="009700FB" w:rsidRDefault="001664BE" w:rsidP="00ED3FB9">
      <w:pPr>
        <w:pStyle w:val="NoSpacing"/>
        <w:spacing w:line="480" w:lineRule="auto"/>
        <w:rPr>
          <w:rFonts w:ascii="Times New Roman" w:hAnsi="Times New Roman" w:cs="Times New Roman"/>
          <w:b/>
          <w:bCs/>
          <w:sz w:val="24"/>
          <w:szCs w:val="24"/>
        </w:rPr>
      </w:pPr>
      <w:r w:rsidRPr="009700FB">
        <w:rPr>
          <w:rFonts w:ascii="Times New Roman" w:hAnsi="Times New Roman" w:cs="Times New Roman"/>
          <w:b/>
          <w:bCs/>
          <w:sz w:val="24"/>
          <w:szCs w:val="24"/>
        </w:rPr>
        <w:t xml:space="preserve">B.  </w:t>
      </w:r>
      <w:r w:rsidRPr="009700FB">
        <w:rPr>
          <w:rFonts w:ascii="Times New Roman" w:hAnsi="Times New Roman" w:cs="Times New Roman"/>
          <w:b/>
          <w:bCs/>
          <w:sz w:val="24"/>
          <w:szCs w:val="24"/>
        </w:rPr>
        <w:tab/>
        <w:t>ENGINEERING</w:t>
      </w:r>
    </w:p>
    <w:p w:rsidR="001664BE" w:rsidRPr="009700FB" w:rsidRDefault="001664BE" w:rsidP="00ED3FB9">
      <w:pPr>
        <w:pStyle w:val="NoSpacing"/>
        <w:spacing w:line="480" w:lineRule="auto"/>
        <w:rPr>
          <w:rFonts w:ascii="Times New Roman" w:hAnsi="Times New Roman" w:cs="Times New Roman"/>
          <w:sz w:val="24"/>
          <w:szCs w:val="24"/>
        </w:rPr>
      </w:pPr>
      <w:r w:rsidRPr="009700FB">
        <w:rPr>
          <w:rFonts w:ascii="Times New Roman" w:hAnsi="Times New Roman" w:cs="Times New Roman"/>
          <w:b/>
          <w:bCs/>
          <w:sz w:val="24"/>
          <w:szCs w:val="24"/>
        </w:rPr>
        <w:t xml:space="preserve"> 1. </w:t>
      </w:r>
      <w:r w:rsidRPr="009700FB">
        <w:rPr>
          <w:rFonts w:ascii="Times New Roman" w:hAnsi="Times New Roman" w:cs="Times New Roman"/>
          <w:b/>
          <w:bCs/>
          <w:sz w:val="24"/>
          <w:szCs w:val="24"/>
        </w:rPr>
        <w:tab/>
        <w:t>Machinery and Equipment</w:t>
      </w:r>
    </w:p>
    <w:p w:rsidR="001664BE" w:rsidRPr="009700FB" w:rsidRDefault="001664BE" w:rsidP="0070056A">
      <w:pPr>
        <w:pStyle w:val="NoSpacing"/>
        <w:spacing w:line="360" w:lineRule="auto"/>
        <w:jc w:val="both"/>
        <w:rPr>
          <w:rFonts w:ascii="Times New Roman" w:hAnsi="Times New Roman" w:cs="Times New Roman"/>
          <w:sz w:val="24"/>
          <w:szCs w:val="24"/>
        </w:rPr>
      </w:pPr>
      <w:r w:rsidRPr="009700FB">
        <w:rPr>
          <w:rFonts w:ascii="Times New Roman" w:hAnsi="Times New Roman" w:cs="Times New Roman"/>
          <w:sz w:val="24"/>
          <w:szCs w:val="24"/>
        </w:rPr>
        <w:t xml:space="preserve">Total cost of machinery and equipment is Birr 4,731,000 of which Birr 3,942,800 is required in foreign currency. The list of the required machinery and equipment is shown in Table 5.1. </w:t>
      </w:r>
    </w:p>
    <w:p w:rsidR="001664BE" w:rsidRPr="009700FB" w:rsidRDefault="001664BE">
      <w:pPr>
        <w:spacing w:after="200" w:line="20" w:lineRule="exact"/>
        <w:rPr>
          <w:b/>
          <w:bCs/>
          <w:u w:val="single"/>
        </w:rPr>
      </w:pPr>
    </w:p>
    <w:p w:rsidR="001664BE" w:rsidRPr="009700FB" w:rsidRDefault="001664BE" w:rsidP="00EC0073">
      <w:pPr>
        <w:pStyle w:val="NoSpacing"/>
        <w:spacing w:line="360" w:lineRule="auto"/>
        <w:jc w:val="center"/>
        <w:rPr>
          <w:rFonts w:ascii="Times New Roman" w:hAnsi="Times New Roman" w:cs="Times New Roman"/>
          <w:b/>
          <w:bCs/>
          <w:sz w:val="24"/>
          <w:szCs w:val="24"/>
          <w:u w:val="single"/>
        </w:rPr>
      </w:pPr>
      <w:r w:rsidRPr="009700FB">
        <w:rPr>
          <w:rFonts w:ascii="Times New Roman" w:hAnsi="Times New Roman" w:cs="Times New Roman"/>
          <w:b/>
          <w:bCs/>
          <w:sz w:val="24"/>
          <w:szCs w:val="24"/>
          <w:u w:val="single"/>
        </w:rPr>
        <w:t>TABLE 5.1</w:t>
      </w:r>
    </w:p>
    <w:p w:rsidR="001664BE" w:rsidRPr="009700FB" w:rsidRDefault="001664BE" w:rsidP="00EC0073">
      <w:pPr>
        <w:pStyle w:val="NoSpacing"/>
        <w:spacing w:line="360" w:lineRule="auto"/>
        <w:jc w:val="center"/>
        <w:rPr>
          <w:rFonts w:ascii="Times New Roman" w:hAnsi="Times New Roman" w:cs="Times New Roman"/>
          <w:b/>
          <w:bCs/>
          <w:sz w:val="24"/>
          <w:szCs w:val="24"/>
          <w:u w:val="single"/>
        </w:rPr>
      </w:pPr>
      <w:r w:rsidRPr="009700FB">
        <w:rPr>
          <w:rFonts w:ascii="Times New Roman" w:hAnsi="Times New Roman" w:cs="Times New Roman"/>
          <w:b/>
          <w:bCs/>
          <w:sz w:val="24"/>
          <w:szCs w:val="24"/>
          <w:u w:val="single"/>
        </w:rPr>
        <w:t xml:space="preserve">LIST OF MACHINERY &amp; EQUIPMENT AND COST </w:t>
      </w:r>
    </w:p>
    <w:p w:rsidR="001664BE" w:rsidRPr="009700FB" w:rsidRDefault="001664BE" w:rsidP="00EC0073">
      <w:pPr>
        <w:pStyle w:val="NoSpacing"/>
        <w:spacing w:line="360" w:lineRule="auto"/>
        <w:jc w:val="center"/>
        <w:rPr>
          <w:rFonts w:ascii="Times New Roman" w:hAnsi="Times New Roman" w:cs="Times New Roman"/>
          <w:b/>
          <w:bCs/>
          <w:sz w:val="24"/>
          <w:szCs w:val="24"/>
          <w:u w:val="single"/>
        </w:rPr>
      </w:pPr>
    </w:p>
    <w:tbl>
      <w:tblPr>
        <w:tblW w:w="7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5"/>
        <w:gridCol w:w="3060"/>
        <w:gridCol w:w="2070"/>
        <w:gridCol w:w="765"/>
      </w:tblGrid>
      <w:tr w:rsidR="001664BE" w:rsidRPr="009700FB">
        <w:trPr>
          <w:cantSplit/>
          <w:trHeight w:val="414"/>
          <w:tblHeader/>
          <w:jc w:val="center"/>
        </w:trPr>
        <w:tc>
          <w:tcPr>
            <w:tcW w:w="1215" w:type="dxa"/>
            <w:vMerge w:val="restart"/>
            <w:vAlign w:val="center"/>
          </w:tcPr>
          <w:p w:rsidR="001664BE" w:rsidRPr="00361EB0" w:rsidRDefault="001664BE" w:rsidP="00EC0073">
            <w:pPr>
              <w:pStyle w:val="NoSpacing"/>
              <w:spacing w:line="360" w:lineRule="auto"/>
              <w:rPr>
                <w:rFonts w:ascii="Times New Roman" w:hAnsi="Times New Roman" w:cs="Times New Roman"/>
                <w:b/>
                <w:bCs/>
                <w:sz w:val="24"/>
                <w:szCs w:val="24"/>
              </w:rPr>
            </w:pPr>
            <w:r w:rsidRPr="00361EB0">
              <w:rPr>
                <w:rFonts w:ascii="Times New Roman" w:hAnsi="Times New Roman" w:cs="Times New Roman"/>
                <w:b/>
                <w:bCs/>
                <w:sz w:val="24"/>
                <w:szCs w:val="24"/>
              </w:rPr>
              <w:t>Sr. No.</w:t>
            </w:r>
          </w:p>
        </w:tc>
        <w:tc>
          <w:tcPr>
            <w:tcW w:w="3060" w:type="dxa"/>
            <w:vMerge w:val="restart"/>
            <w:vAlign w:val="center"/>
          </w:tcPr>
          <w:p w:rsidR="001664BE" w:rsidRPr="00361EB0" w:rsidRDefault="001664BE" w:rsidP="00EC0073">
            <w:pPr>
              <w:pStyle w:val="NoSpacing"/>
              <w:spacing w:line="360" w:lineRule="auto"/>
              <w:jc w:val="center"/>
              <w:rPr>
                <w:rFonts w:ascii="Times New Roman" w:hAnsi="Times New Roman" w:cs="Times New Roman"/>
                <w:b/>
                <w:bCs/>
                <w:sz w:val="24"/>
                <w:szCs w:val="24"/>
              </w:rPr>
            </w:pPr>
            <w:r w:rsidRPr="00361EB0">
              <w:rPr>
                <w:rFonts w:ascii="Times New Roman" w:hAnsi="Times New Roman" w:cs="Times New Roman"/>
                <w:b/>
                <w:bCs/>
                <w:sz w:val="24"/>
                <w:szCs w:val="24"/>
              </w:rPr>
              <w:t>Machine</w:t>
            </w:r>
          </w:p>
        </w:tc>
        <w:tc>
          <w:tcPr>
            <w:tcW w:w="2070" w:type="dxa"/>
            <w:vMerge w:val="restart"/>
            <w:vAlign w:val="center"/>
          </w:tcPr>
          <w:p w:rsidR="001664BE" w:rsidRPr="00361EB0" w:rsidRDefault="001664BE" w:rsidP="00EC0073">
            <w:pPr>
              <w:pStyle w:val="NoSpacing"/>
              <w:spacing w:line="360" w:lineRule="auto"/>
              <w:jc w:val="center"/>
              <w:rPr>
                <w:rFonts w:ascii="Times New Roman" w:hAnsi="Times New Roman" w:cs="Times New Roman"/>
                <w:b/>
                <w:bCs/>
                <w:sz w:val="24"/>
                <w:szCs w:val="24"/>
              </w:rPr>
            </w:pPr>
            <w:r w:rsidRPr="00361EB0">
              <w:rPr>
                <w:rFonts w:ascii="Times New Roman" w:hAnsi="Times New Roman" w:cs="Times New Roman"/>
                <w:b/>
                <w:bCs/>
                <w:sz w:val="24"/>
                <w:szCs w:val="24"/>
              </w:rPr>
              <w:t>Description</w:t>
            </w:r>
          </w:p>
        </w:tc>
        <w:tc>
          <w:tcPr>
            <w:tcW w:w="765" w:type="dxa"/>
            <w:vMerge w:val="restart"/>
            <w:vAlign w:val="center"/>
          </w:tcPr>
          <w:p w:rsidR="001664BE" w:rsidRPr="00361EB0" w:rsidRDefault="001664BE" w:rsidP="00EC0073">
            <w:pPr>
              <w:pStyle w:val="NoSpacing"/>
              <w:spacing w:line="360" w:lineRule="auto"/>
              <w:rPr>
                <w:rFonts w:ascii="Times New Roman" w:hAnsi="Times New Roman" w:cs="Times New Roman"/>
                <w:b/>
                <w:bCs/>
                <w:sz w:val="24"/>
                <w:szCs w:val="24"/>
              </w:rPr>
            </w:pPr>
            <w:r w:rsidRPr="00361EB0">
              <w:rPr>
                <w:rFonts w:ascii="Times New Roman" w:hAnsi="Times New Roman" w:cs="Times New Roman"/>
                <w:b/>
                <w:bCs/>
                <w:sz w:val="24"/>
                <w:szCs w:val="24"/>
              </w:rPr>
              <w:t>Qty.</w:t>
            </w:r>
          </w:p>
        </w:tc>
      </w:tr>
      <w:tr w:rsidR="001664BE" w:rsidRPr="009700FB">
        <w:trPr>
          <w:cantSplit/>
          <w:trHeight w:val="414"/>
          <w:jc w:val="center"/>
        </w:trPr>
        <w:tc>
          <w:tcPr>
            <w:tcW w:w="1215" w:type="dxa"/>
            <w:vMerge/>
            <w:vAlign w:val="center"/>
          </w:tcPr>
          <w:p w:rsidR="001664BE" w:rsidRPr="00361EB0" w:rsidRDefault="001664BE" w:rsidP="00EC0073">
            <w:pPr>
              <w:pStyle w:val="NoSpacing"/>
              <w:spacing w:line="360" w:lineRule="auto"/>
              <w:rPr>
                <w:rFonts w:ascii="Times New Roman" w:hAnsi="Times New Roman" w:cs="Times New Roman"/>
                <w:b/>
                <w:bCs/>
                <w:sz w:val="24"/>
                <w:szCs w:val="24"/>
              </w:rPr>
            </w:pPr>
          </w:p>
        </w:tc>
        <w:tc>
          <w:tcPr>
            <w:tcW w:w="3060" w:type="dxa"/>
            <w:vMerge/>
            <w:vAlign w:val="center"/>
          </w:tcPr>
          <w:p w:rsidR="001664BE" w:rsidRPr="00361EB0" w:rsidRDefault="001664BE" w:rsidP="00EC0073">
            <w:pPr>
              <w:pStyle w:val="NoSpacing"/>
              <w:spacing w:line="360" w:lineRule="auto"/>
              <w:rPr>
                <w:rFonts w:ascii="Times New Roman" w:hAnsi="Times New Roman" w:cs="Times New Roman"/>
                <w:b/>
                <w:bCs/>
                <w:sz w:val="24"/>
                <w:szCs w:val="24"/>
              </w:rPr>
            </w:pPr>
          </w:p>
        </w:tc>
        <w:tc>
          <w:tcPr>
            <w:tcW w:w="2070" w:type="dxa"/>
            <w:vMerge/>
            <w:vAlign w:val="center"/>
          </w:tcPr>
          <w:p w:rsidR="001664BE" w:rsidRPr="00361EB0" w:rsidRDefault="001664BE" w:rsidP="00EC0073">
            <w:pPr>
              <w:pStyle w:val="NoSpacing"/>
              <w:spacing w:line="360" w:lineRule="auto"/>
              <w:rPr>
                <w:rFonts w:ascii="Times New Roman" w:hAnsi="Times New Roman" w:cs="Times New Roman"/>
                <w:b/>
                <w:bCs/>
                <w:sz w:val="24"/>
                <w:szCs w:val="24"/>
              </w:rPr>
            </w:pPr>
          </w:p>
        </w:tc>
        <w:tc>
          <w:tcPr>
            <w:tcW w:w="765" w:type="dxa"/>
            <w:vMerge/>
            <w:vAlign w:val="center"/>
          </w:tcPr>
          <w:p w:rsidR="001664BE" w:rsidRPr="00361EB0" w:rsidRDefault="001664BE" w:rsidP="00EC0073">
            <w:pPr>
              <w:pStyle w:val="NoSpacing"/>
              <w:spacing w:line="360" w:lineRule="auto"/>
              <w:rPr>
                <w:rFonts w:ascii="Times New Roman" w:hAnsi="Times New Roman" w:cs="Times New Roman"/>
                <w:b/>
                <w:bCs/>
                <w:sz w:val="24"/>
                <w:szCs w:val="24"/>
              </w:rPr>
            </w:pP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 xml:space="preserve"> Guillotine shearing M/c</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Cap 2X1500mm</w:t>
            </w: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w:t>
            </w: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2</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Threadle shearing machine</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Cap 2X1000mm</w:t>
            </w: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w:t>
            </w: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3</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Oil fired furnace</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 xml:space="preserve"> </w:t>
            </w: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w:t>
            </w: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4</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Powered Sheet metal Roller</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Cap 2mm</w:t>
            </w: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w:t>
            </w: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5</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Sheet metal Circle cutter</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Cap2,5mm</w:t>
            </w: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w:t>
            </w:r>
          </w:p>
        </w:tc>
      </w:tr>
      <w:tr w:rsidR="001664BE" w:rsidRPr="009700FB">
        <w:trPr>
          <w:trHeight w:val="440"/>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6</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 xml:space="preserve">Mechanical press </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Cap 30Ton</w:t>
            </w: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w:t>
            </w: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7</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Fl y Wheel press</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Cap.10 Ton</w:t>
            </w: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2</w:t>
            </w: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8</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Pedestal Grinding Machine</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w:t>
            </w: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9</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Pillar Drilling Machine</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Cap20mm</w:t>
            </w: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w:t>
            </w: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10</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Stoving  Furnace.</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15kva</w:t>
            </w: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w:t>
            </w: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11</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Turning lathe machine</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1mt cenert to center</w:t>
            </w: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w:t>
            </w: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12</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Testing lab. equipment</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1Set</w:t>
            </w: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13</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Material Handling .Eqpt.</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1set</w:t>
            </w: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1set</w:t>
            </w: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14</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Dies and moulds</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Complete</w:t>
            </w: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1set</w:t>
            </w: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15</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Paint/print/packing</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1set</w:t>
            </w: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16</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Gas Welding set</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2sets</w:t>
            </w: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2 sets</w:t>
            </w: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17</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Spot welding machine</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30Kva</w:t>
            </w: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1set</w:t>
            </w:r>
          </w:p>
        </w:tc>
      </w:tr>
      <w:tr w:rsidR="001664BE" w:rsidRPr="009700FB">
        <w:trPr>
          <w:jc w:val="center"/>
        </w:trPr>
        <w:tc>
          <w:tcPr>
            <w:tcW w:w="121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18</w:t>
            </w:r>
          </w:p>
        </w:tc>
        <w:tc>
          <w:tcPr>
            <w:tcW w:w="306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Threading cutting Machine</w:t>
            </w:r>
          </w:p>
        </w:tc>
        <w:tc>
          <w:tcPr>
            <w:tcW w:w="2070"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¾-2inch  cap.</w:t>
            </w:r>
          </w:p>
        </w:tc>
        <w:tc>
          <w:tcPr>
            <w:tcW w:w="765" w:type="dxa"/>
            <w:vAlign w:val="center"/>
          </w:tcPr>
          <w:p w:rsidR="001664BE" w:rsidRPr="00361EB0" w:rsidRDefault="001664BE" w:rsidP="00EC0073">
            <w:pPr>
              <w:pStyle w:val="NoSpacing"/>
              <w:spacing w:line="360" w:lineRule="auto"/>
              <w:rPr>
                <w:rFonts w:ascii="Times New Roman" w:hAnsi="Times New Roman" w:cs="Times New Roman"/>
                <w:sz w:val="24"/>
                <w:szCs w:val="24"/>
              </w:rPr>
            </w:pPr>
            <w:r w:rsidRPr="00361EB0">
              <w:rPr>
                <w:rFonts w:ascii="Times New Roman" w:hAnsi="Times New Roman" w:cs="Times New Roman"/>
                <w:sz w:val="24"/>
                <w:szCs w:val="24"/>
              </w:rPr>
              <w:t>2 sets</w:t>
            </w:r>
          </w:p>
        </w:tc>
      </w:tr>
    </w:tbl>
    <w:p w:rsidR="001664BE" w:rsidRPr="009700FB" w:rsidRDefault="001664BE" w:rsidP="00EC0073">
      <w:pPr>
        <w:pStyle w:val="NoSpacing"/>
        <w:spacing w:line="360" w:lineRule="auto"/>
        <w:rPr>
          <w:rFonts w:ascii="Times New Roman" w:hAnsi="Times New Roman" w:cs="Times New Roman"/>
          <w:sz w:val="24"/>
          <w:szCs w:val="24"/>
        </w:rPr>
      </w:pPr>
    </w:p>
    <w:p w:rsidR="001664BE" w:rsidRPr="009700FB" w:rsidRDefault="001664BE">
      <w:pPr>
        <w:spacing w:after="200" w:line="20" w:lineRule="exact"/>
        <w:rPr>
          <w:b/>
          <w:bCs/>
        </w:rPr>
      </w:pPr>
    </w:p>
    <w:p w:rsidR="001664BE" w:rsidRPr="009700FB" w:rsidRDefault="001664BE" w:rsidP="0070056A">
      <w:pPr>
        <w:pStyle w:val="NoSpacing"/>
        <w:spacing w:line="360" w:lineRule="auto"/>
        <w:jc w:val="both"/>
        <w:rPr>
          <w:rFonts w:ascii="Times New Roman" w:hAnsi="Times New Roman" w:cs="Times New Roman"/>
          <w:sz w:val="24"/>
          <w:szCs w:val="24"/>
        </w:rPr>
      </w:pPr>
      <w:r w:rsidRPr="009700FB">
        <w:rPr>
          <w:rFonts w:ascii="Times New Roman" w:hAnsi="Times New Roman" w:cs="Times New Roman"/>
          <w:b/>
          <w:bCs/>
          <w:sz w:val="24"/>
          <w:szCs w:val="24"/>
        </w:rPr>
        <w:t xml:space="preserve"> 2.     Land Building and Civil Work </w:t>
      </w:r>
    </w:p>
    <w:p w:rsidR="001664BE" w:rsidRPr="009700FB" w:rsidRDefault="001664BE" w:rsidP="00FD16D4">
      <w:pPr>
        <w:pStyle w:val="NoSpacing"/>
        <w:spacing w:line="360" w:lineRule="auto"/>
        <w:jc w:val="both"/>
        <w:rPr>
          <w:rFonts w:ascii="Times New Roman" w:hAnsi="Times New Roman" w:cs="Times New Roman"/>
          <w:sz w:val="24"/>
          <w:szCs w:val="24"/>
        </w:rPr>
      </w:pPr>
    </w:p>
    <w:p w:rsidR="001664BE" w:rsidRPr="009700FB" w:rsidRDefault="001664BE" w:rsidP="0093779B">
      <w:pPr>
        <w:spacing w:line="360" w:lineRule="auto"/>
        <w:jc w:val="both"/>
      </w:pPr>
      <w:r w:rsidRPr="009700FB">
        <w:t>The entire space requirement of the plant is 800 meter square. Total built-up area of the land is suggested to be 200 square meters. Total cost of building at the rate of Birr 5000/sq. meter amounts to Birr 1,000,000.</w:t>
      </w:r>
    </w:p>
    <w:p w:rsidR="001664BE" w:rsidRPr="009700FB" w:rsidRDefault="001664BE" w:rsidP="0093779B">
      <w:pPr>
        <w:spacing w:line="360" w:lineRule="auto"/>
        <w:jc w:val="both"/>
      </w:pPr>
    </w:p>
    <w:p w:rsidR="001664BE" w:rsidRPr="009700FB" w:rsidRDefault="001664BE" w:rsidP="0093779B">
      <w:pPr>
        <w:spacing w:line="360" w:lineRule="auto"/>
        <w:jc w:val="both"/>
      </w:pPr>
      <w:r w:rsidRPr="009700FB">
        <w:t>According to the Federal Legislation on the Lease Holding of Urban Land (Proclamation No 721/2004) in principle, urban land permit by lease is on auction or negotiation basis, however, the time and condition of applying the proclamation shall be determined by the concerned regional or city government depending on the level of development.</w:t>
      </w:r>
    </w:p>
    <w:p w:rsidR="001664BE" w:rsidRPr="009700FB" w:rsidRDefault="001664BE" w:rsidP="0093779B">
      <w:pPr>
        <w:spacing w:line="360" w:lineRule="auto"/>
        <w:jc w:val="both"/>
      </w:pPr>
    </w:p>
    <w:p w:rsidR="001664BE" w:rsidRPr="009700FB" w:rsidRDefault="001664BE" w:rsidP="0093779B">
      <w:pPr>
        <w:spacing w:line="360" w:lineRule="auto"/>
        <w:jc w:val="both"/>
        <w:rPr>
          <w:sz w:val="2"/>
          <w:szCs w:val="2"/>
        </w:rPr>
      </w:pPr>
    </w:p>
    <w:p w:rsidR="001664BE" w:rsidRPr="009700FB" w:rsidRDefault="001664BE" w:rsidP="0093779B">
      <w:pPr>
        <w:spacing w:line="360" w:lineRule="auto"/>
        <w:jc w:val="both"/>
      </w:pPr>
      <w:r w:rsidRPr="009700FB">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1664BE" w:rsidRPr="009700FB" w:rsidRDefault="001664BE" w:rsidP="0093779B">
      <w:pPr>
        <w:spacing w:line="360" w:lineRule="auto"/>
        <w:jc w:val="both"/>
      </w:pPr>
    </w:p>
    <w:p w:rsidR="001664BE" w:rsidRPr="009700FB" w:rsidRDefault="001664BE" w:rsidP="0093779B">
      <w:pPr>
        <w:spacing w:line="360" w:lineRule="auto"/>
        <w:jc w:val="both"/>
      </w:pPr>
      <w:r w:rsidRPr="009700FB">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1664BE" w:rsidRPr="009700FB" w:rsidRDefault="001664BE" w:rsidP="0093779B">
      <w:pPr>
        <w:spacing w:line="360" w:lineRule="auto"/>
        <w:jc w:val="both"/>
      </w:pPr>
    </w:p>
    <w:p w:rsidR="001664BE" w:rsidRPr="009700FB" w:rsidRDefault="001664BE" w:rsidP="0093779B">
      <w:pPr>
        <w:spacing w:line="360" w:lineRule="auto"/>
        <w:jc w:val="both"/>
        <w:rPr>
          <w:sz w:val="2"/>
          <w:szCs w:val="2"/>
        </w:rPr>
      </w:pPr>
    </w:p>
    <w:p w:rsidR="001664BE" w:rsidRPr="009700FB" w:rsidRDefault="001664BE" w:rsidP="0093779B">
      <w:pPr>
        <w:spacing w:line="360" w:lineRule="auto"/>
        <w:jc w:val="both"/>
      </w:pPr>
      <w:r w:rsidRPr="009700FB">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1664BE" w:rsidRPr="009700FB" w:rsidRDefault="001664BE" w:rsidP="0093779B">
      <w:pPr>
        <w:spacing w:line="360" w:lineRule="auto"/>
        <w:jc w:val="both"/>
      </w:pPr>
    </w:p>
    <w:p w:rsidR="001664BE" w:rsidRPr="009700FB" w:rsidRDefault="001664BE" w:rsidP="0093779B">
      <w:pPr>
        <w:spacing w:line="360" w:lineRule="auto"/>
        <w:jc w:val="both"/>
        <w:rPr>
          <w:sz w:val="2"/>
          <w:szCs w:val="2"/>
        </w:rPr>
      </w:pPr>
    </w:p>
    <w:p w:rsidR="001664BE" w:rsidRPr="009700FB" w:rsidRDefault="001664BE" w:rsidP="0093779B">
      <w:pPr>
        <w:spacing w:line="360" w:lineRule="auto"/>
        <w:jc w:val="both"/>
        <w:rPr>
          <w:color w:val="000000"/>
        </w:rPr>
      </w:pPr>
      <w:r w:rsidRPr="009700FB">
        <w:t xml:space="preserve">In Addis Ababa, the City’s Land Administration and Development Authority is directly responsible in dealing with matters concerning land.  However, regarding the manufacturing sector, </w:t>
      </w:r>
      <w:r w:rsidRPr="009700FB">
        <w:rPr>
          <w:color w:val="000000"/>
        </w:rPr>
        <w:t>industrial zone preparation is one of the strategic intervention measures adopted by the City Administration for the promotion of the sector and all manufacturing projects are assumed to be located in the developed industrial zones.</w:t>
      </w:r>
    </w:p>
    <w:p w:rsidR="001664BE" w:rsidRPr="009700FB" w:rsidRDefault="001664BE" w:rsidP="0093779B">
      <w:pPr>
        <w:spacing w:line="360" w:lineRule="auto"/>
        <w:jc w:val="both"/>
        <w:rPr>
          <w:color w:val="000000"/>
        </w:rPr>
      </w:pPr>
    </w:p>
    <w:p w:rsidR="001664BE" w:rsidRPr="009700FB" w:rsidRDefault="001664BE" w:rsidP="0093779B">
      <w:pPr>
        <w:spacing w:line="360" w:lineRule="auto"/>
        <w:jc w:val="both"/>
        <w:rPr>
          <w:color w:val="000000"/>
          <w:sz w:val="2"/>
          <w:szCs w:val="2"/>
        </w:rPr>
      </w:pPr>
    </w:p>
    <w:p w:rsidR="001664BE" w:rsidRPr="009700FB" w:rsidRDefault="001664BE" w:rsidP="0093779B">
      <w:pPr>
        <w:spacing w:line="360" w:lineRule="auto"/>
        <w:jc w:val="both"/>
        <w:rPr>
          <w:color w:val="000000"/>
        </w:rPr>
      </w:pPr>
      <w:r w:rsidRPr="009700FB">
        <w:rPr>
          <w:color w:val="000000"/>
        </w:rPr>
        <w:t>Regarding land allocation of industrial zones if the land requirement of the project is below 5,000 m</w:t>
      </w:r>
      <w:r w:rsidRPr="009700FB">
        <w:rPr>
          <w:color w:val="000000"/>
          <w:vertAlign w:val="superscript"/>
        </w:rPr>
        <w:t>2</w:t>
      </w:r>
      <w:r w:rsidRPr="009700FB">
        <w:rPr>
          <w:color w:val="000000"/>
        </w:rPr>
        <w:t>,</w:t>
      </w:r>
      <w:r w:rsidRPr="009700FB">
        <w:rPr>
          <w:color w:val="000000"/>
          <w:vertAlign w:val="superscript"/>
        </w:rPr>
        <w:t xml:space="preserve"> </w:t>
      </w:r>
      <w:r w:rsidRPr="009700FB">
        <w:rPr>
          <w:color w:val="000000"/>
        </w:rPr>
        <w:t>the land lease request is evaluated and decided upon by the Industrial Zone Development and Coordination Committee of the City’s Investment Authority. However, if the land request is above 5,000 m</w:t>
      </w:r>
      <w:r w:rsidRPr="009700FB">
        <w:rPr>
          <w:color w:val="000000"/>
          <w:vertAlign w:val="superscript"/>
        </w:rPr>
        <w:t>2</w:t>
      </w:r>
      <w:r w:rsidRPr="009700FB">
        <w:rPr>
          <w:color w:val="000000"/>
        </w:rPr>
        <w:t xml:space="preserve">, the request is evaluated by the City’s Investment Authority and passed with recommendation to the Land Development and Administration Authority for decision, while the lease price is the same for both cases. </w:t>
      </w:r>
    </w:p>
    <w:p w:rsidR="001664BE" w:rsidRPr="009700FB" w:rsidRDefault="001664BE" w:rsidP="0093779B">
      <w:pPr>
        <w:spacing w:line="360" w:lineRule="auto"/>
        <w:jc w:val="both"/>
        <w:rPr>
          <w:color w:val="000000"/>
        </w:rPr>
      </w:pPr>
    </w:p>
    <w:p w:rsidR="001664BE" w:rsidRPr="009700FB" w:rsidRDefault="001664BE" w:rsidP="0093779B">
      <w:pPr>
        <w:spacing w:line="360" w:lineRule="auto"/>
        <w:jc w:val="both"/>
        <w:rPr>
          <w:sz w:val="2"/>
          <w:szCs w:val="2"/>
        </w:rPr>
      </w:pPr>
    </w:p>
    <w:p w:rsidR="001664BE" w:rsidRPr="009700FB" w:rsidRDefault="001664BE" w:rsidP="0093779B">
      <w:pPr>
        <w:spacing w:line="360" w:lineRule="auto"/>
        <w:jc w:val="both"/>
      </w:pPr>
      <w:r w:rsidRPr="009700FB">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1664BE" w:rsidRPr="009700FB" w:rsidRDefault="001664BE" w:rsidP="0093779B">
      <w:pPr>
        <w:spacing w:line="360" w:lineRule="auto"/>
        <w:jc w:val="both"/>
      </w:pPr>
    </w:p>
    <w:p w:rsidR="001664BE" w:rsidRPr="009700FB" w:rsidRDefault="001664BE" w:rsidP="0093779B">
      <w:pPr>
        <w:spacing w:line="360" w:lineRule="auto"/>
        <w:jc w:val="both"/>
      </w:pPr>
      <w:r w:rsidRPr="009700FB">
        <w:t>The new regulation classified the city into three zones. The first Zone is Central Market District Zone, which is classified in five levels and the floor land lease price ranges from Birr 1,686 to Birr 894 per m</w:t>
      </w:r>
      <w:r w:rsidRPr="009700FB">
        <w:rPr>
          <w:vertAlign w:val="superscript"/>
        </w:rPr>
        <w:t>2</w:t>
      </w:r>
      <w:r w:rsidRPr="009700FB">
        <w:t>. The rate for Central Market District Zone will be applicable in most areas of the city that are considered to be main business areas that entertain high level of business activities.</w:t>
      </w:r>
    </w:p>
    <w:p w:rsidR="001664BE" w:rsidRPr="009700FB" w:rsidRDefault="001664BE" w:rsidP="0093779B">
      <w:pPr>
        <w:spacing w:line="360" w:lineRule="auto"/>
        <w:jc w:val="both"/>
      </w:pPr>
      <w:r w:rsidRPr="009700FB">
        <w:t>The second zone, Transitional Zone, will also have five levels and the floor land lease price ranges from Birr 1,035 to Birr 555 per m</w:t>
      </w:r>
      <w:r w:rsidRPr="009700FB">
        <w:rPr>
          <w:vertAlign w:val="superscript"/>
        </w:rPr>
        <w:t>2</w:t>
      </w:r>
      <w:r w:rsidRPr="009700FB">
        <w:t xml:space="preserve"> .This zone includes places that are surrounding the city and are occupied by mainly residential units and industries. </w:t>
      </w:r>
    </w:p>
    <w:p w:rsidR="001664BE" w:rsidRPr="009700FB" w:rsidRDefault="001664BE" w:rsidP="0093779B">
      <w:pPr>
        <w:spacing w:line="360" w:lineRule="auto"/>
        <w:jc w:val="both"/>
      </w:pPr>
    </w:p>
    <w:p w:rsidR="001664BE" w:rsidRPr="009700FB" w:rsidRDefault="001664BE" w:rsidP="0093779B">
      <w:pPr>
        <w:spacing w:line="360" w:lineRule="auto"/>
        <w:jc w:val="both"/>
      </w:pPr>
      <w:r w:rsidRPr="009700FB">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9700FB">
        <w:rPr>
          <w:vertAlign w:val="superscript"/>
        </w:rPr>
        <w:t xml:space="preserve">2 </w:t>
      </w:r>
      <w:r w:rsidRPr="009700FB">
        <w:t>(see Table 5.2).</w:t>
      </w:r>
    </w:p>
    <w:p w:rsidR="001664BE" w:rsidRPr="009700FB" w:rsidRDefault="001664BE">
      <w:pPr>
        <w:spacing w:after="200" w:line="20" w:lineRule="exact"/>
        <w:rPr>
          <w:b/>
          <w:bCs/>
          <w:u w:val="single"/>
        </w:rPr>
      </w:pPr>
      <w:r w:rsidRPr="009700FB">
        <w:rPr>
          <w:b/>
          <w:bCs/>
          <w:u w:val="single"/>
        </w:rPr>
        <w:br w:type="page"/>
      </w:r>
    </w:p>
    <w:p w:rsidR="001664BE" w:rsidRPr="009700FB" w:rsidRDefault="001664BE" w:rsidP="0093779B">
      <w:pPr>
        <w:spacing w:line="360" w:lineRule="auto"/>
        <w:jc w:val="center"/>
        <w:rPr>
          <w:b/>
          <w:bCs/>
          <w:u w:val="single"/>
        </w:rPr>
      </w:pPr>
      <w:r w:rsidRPr="009700FB">
        <w:rPr>
          <w:b/>
          <w:bCs/>
          <w:u w:val="single"/>
        </w:rPr>
        <w:t>Table 5.2</w:t>
      </w:r>
    </w:p>
    <w:p w:rsidR="001664BE" w:rsidRPr="009700FB" w:rsidRDefault="001664BE" w:rsidP="0093779B">
      <w:pPr>
        <w:spacing w:line="360" w:lineRule="auto"/>
        <w:jc w:val="center"/>
        <w:rPr>
          <w:b/>
          <w:bCs/>
          <w:u w:val="single"/>
        </w:rPr>
      </w:pPr>
      <w:r w:rsidRPr="009700FB">
        <w:rPr>
          <w:b/>
          <w:bCs/>
          <w:u w:val="single"/>
        </w:rPr>
        <w:t>NEW LAND LEASE FLOOR PRICE FOR PLOTS IN ADDIS ABABA</w:t>
      </w:r>
    </w:p>
    <w:tbl>
      <w:tblPr>
        <w:tblW w:w="4720" w:type="dxa"/>
        <w:jc w:val="center"/>
        <w:tblLook w:val="00A0"/>
      </w:tblPr>
      <w:tblGrid>
        <w:gridCol w:w="2280"/>
        <w:gridCol w:w="960"/>
        <w:gridCol w:w="1480"/>
      </w:tblGrid>
      <w:tr w:rsidR="001664BE" w:rsidRPr="009700FB">
        <w:trPr>
          <w:trHeight w:hRule="exact" w:val="622"/>
          <w:jc w:val="center"/>
        </w:trPr>
        <w:tc>
          <w:tcPr>
            <w:tcW w:w="2280" w:type="dxa"/>
            <w:tcBorders>
              <w:top w:val="single" w:sz="4" w:space="0" w:color="auto"/>
              <w:left w:val="single" w:sz="4" w:space="0" w:color="auto"/>
              <w:bottom w:val="single" w:sz="4" w:space="0" w:color="auto"/>
              <w:right w:val="single" w:sz="4" w:space="0" w:color="auto"/>
            </w:tcBorders>
            <w:noWrap/>
            <w:vAlign w:val="bottom"/>
          </w:tcPr>
          <w:p w:rsidR="001664BE" w:rsidRPr="009700FB" w:rsidRDefault="001664BE" w:rsidP="00ED3FB9">
            <w:pPr>
              <w:jc w:val="center"/>
              <w:rPr>
                <w:b/>
                <w:bCs/>
                <w:color w:val="000000"/>
              </w:rPr>
            </w:pPr>
            <w:r w:rsidRPr="009700FB">
              <w:rPr>
                <w:b/>
                <w:bCs/>
                <w:color w:val="000000"/>
              </w:rPr>
              <w:t xml:space="preserve">Zone </w:t>
            </w:r>
          </w:p>
        </w:tc>
        <w:tc>
          <w:tcPr>
            <w:tcW w:w="960" w:type="dxa"/>
            <w:tcBorders>
              <w:top w:val="single" w:sz="4" w:space="0" w:color="auto"/>
              <w:left w:val="nil"/>
              <w:bottom w:val="single" w:sz="4" w:space="0" w:color="auto"/>
              <w:right w:val="single" w:sz="4" w:space="0" w:color="auto"/>
            </w:tcBorders>
            <w:noWrap/>
            <w:vAlign w:val="bottom"/>
          </w:tcPr>
          <w:p w:rsidR="001664BE" w:rsidRPr="009700FB" w:rsidRDefault="001664BE" w:rsidP="00ED3FB9">
            <w:pPr>
              <w:jc w:val="center"/>
              <w:rPr>
                <w:b/>
                <w:bCs/>
                <w:color w:val="000000"/>
              </w:rPr>
            </w:pPr>
            <w:r w:rsidRPr="009700FB">
              <w:rPr>
                <w:b/>
                <w:bCs/>
                <w:color w:val="000000"/>
              </w:rPr>
              <w:t>Level</w:t>
            </w:r>
          </w:p>
        </w:tc>
        <w:tc>
          <w:tcPr>
            <w:tcW w:w="1480" w:type="dxa"/>
            <w:tcBorders>
              <w:top w:val="single" w:sz="4" w:space="0" w:color="auto"/>
              <w:left w:val="nil"/>
              <w:bottom w:val="single" w:sz="4" w:space="0" w:color="auto"/>
              <w:right w:val="single" w:sz="4" w:space="0" w:color="auto"/>
            </w:tcBorders>
            <w:noWrap/>
            <w:vAlign w:val="bottom"/>
          </w:tcPr>
          <w:p w:rsidR="001664BE" w:rsidRPr="009700FB" w:rsidRDefault="001664BE" w:rsidP="00ED3FB9">
            <w:pPr>
              <w:jc w:val="center"/>
              <w:rPr>
                <w:b/>
                <w:bCs/>
                <w:color w:val="000000"/>
              </w:rPr>
            </w:pPr>
            <w:r w:rsidRPr="009700FB">
              <w:rPr>
                <w:b/>
                <w:bCs/>
                <w:color w:val="000000"/>
              </w:rPr>
              <w:t>Floor price/m</w:t>
            </w:r>
            <w:r w:rsidRPr="009700FB">
              <w:rPr>
                <w:b/>
                <w:bCs/>
                <w:color w:val="000000"/>
                <w:vertAlign w:val="superscript"/>
              </w:rPr>
              <w:t>2</w:t>
            </w:r>
          </w:p>
        </w:tc>
      </w:tr>
      <w:tr w:rsidR="001664BE" w:rsidRPr="009700FB">
        <w:trPr>
          <w:trHeight w:hRule="exact" w:val="360"/>
          <w:jc w:val="center"/>
        </w:trPr>
        <w:tc>
          <w:tcPr>
            <w:tcW w:w="2280" w:type="dxa"/>
            <w:vMerge w:val="restart"/>
            <w:tcBorders>
              <w:top w:val="nil"/>
              <w:left w:val="single" w:sz="4" w:space="0" w:color="auto"/>
              <w:bottom w:val="single" w:sz="4" w:space="0" w:color="auto"/>
              <w:right w:val="single" w:sz="4" w:space="0" w:color="auto"/>
            </w:tcBorders>
            <w:noWrap/>
            <w:vAlign w:val="center"/>
          </w:tcPr>
          <w:p w:rsidR="001664BE" w:rsidRPr="009700FB" w:rsidRDefault="001664BE" w:rsidP="00ED3FB9">
            <w:pPr>
              <w:jc w:val="center"/>
              <w:rPr>
                <w:color w:val="000000"/>
              </w:rPr>
            </w:pPr>
            <w:r w:rsidRPr="009700FB">
              <w:rPr>
                <w:color w:val="000000"/>
              </w:rPr>
              <w:t xml:space="preserve">Central Market District </w:t>
            </w:r>
          </w:p>
        </w:tc>
        <w:tc>
          <w:tcPr>
            <w:tcW w:w="96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1</w:t>
            </w:r>
            <w:r w:rsidRPr="009700FB">
              <w:rPr>
                <w:color w:val="000000"/>
                <w:vertAlign w:val="superscript"/>
              </w:rPr>
              <w:t>st</w:t>
            </w:r>
            <w:r w:rsidRPr="009700FB">
              <w:rPr>
                <w:color w:val="000000"/>
              </w:rPr>
              <w:t xml:space="preserve"> </w:t>
            </w:r>
          </w:p>
        </w:tc>
        <w:tc>
          <w:tcPr>
            <w:tcW w:w="148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1686</w:t>
            </w:r>
          </w:p>
        </w:tc>
      </w:tr>
      <w:tr w:rsidR="001664BE" w:rsidRPr="009700FB">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1664BE" w:rsidRPr="009700FB" w:rsidRDefault="001664BE" w:rsidP="00ED3FB9">
            <w:pPr>
              <w:rPr>
                <w:color w:val="000000"/>
              </w:rPr>
            </w:pPr>
          </w:p>
        </w:tc>
        <w:tc>
          <w:tcPr>
            <w:tcW w:w="96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2</w:t>
            </w:r>
            <w:r w:rsidRPr="009700FB">
              <w:rPr>
                <w:color w:val="000000"/>
                <w:vertAlign w:val="superscript"/>
              </w:rPr>
              <w:t>nd</w:t>
            </w:r>
            <w:r w:rsidRPr="009700FB">
              <w:rPr>
                <w:color w:val="000000"/>
              </w:rPr>
              <w:t xml:space="preserve"> </w:t>
            </w:r>
          </w:p>
        </w:tc>
        <w:tc>
          <w:tcPr>
            <w:tcW w:w="148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1535</w:t>
            </w:r>
          </w:p>
        </w:tc>
      </w:tr>
      <w:tr w:rsidR="001664BE" w:rsidRPr="009700FB">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1664BE" w:rsidRPr="009700FB" w:rsidRDefault="001664BE" w:rsidP="00ED3FB9">
            <w:pPr>
              <w:rPr>
                <w:color w:val="000000"/>
              </w:rPr>
            </w:pPr>
          </w:p>
        </w:tc>
        <w:tc>
          <w:tcPr>
            <w:tcW w:w="96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3</w:t>
            </w:r>
            <w:r w:rsidRPr="009700FB">
              <w:rPr>
                <w:color w:val="000000"/>
                <w:vertAlign w:val="superscript"/>
              </w:rPr>
              <w:t>rd</w:t>
            </w:r>
            <w:r w:rsidRPr="009700FB">
              <w:rPr>
                <w:color w:val="000000"/>
              </w:rPr>
              <w:t xml:space="preserve"> </w:t>
            </w:r>
          </w:p>
        </w:tc>
        <w:tc>
          <w:tcPr>
            <w:tcW w:w="148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1323</w:t>
            </w:r>
          </w:p>
        </w:tc>
      </w:tr>
      <w:tr w:rsidR="001664BE" w:rsidRPr="009700FB">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1664BE" w:rsidRPr="009700FB" w:rsidRDefault="001664BE" w:rsidP="00ED3FB9">
            <w:pPr>
              <w:rPr>
                <w:color w:val="000000"/>
              </w:rPr>
            </w:pPr>
          </w:p>
        </w:tc>
        <w:tc>
          <w:tcPr>
            <w:tcW w:w="96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4</w:t>
            </w:r>
            <w:r w:rsidRPr="009700FB">
              <w:rPr>
                <w:color w:val="000000"/>
                <w:vertAlign w:val="superscript"/>
              </w:rPr>
              <w:t>th</w:t>
            </w:r>
            <w:r w:rsidRPr="009700FB">
              <w:rPr>
                <w:color w:val="000000"/>
              </w:rPr>
              <w:t xml:space="preserve"> </w:t>
            </w:r>
          </w:p>
        </w:tc>
        <w:tc>
          <w:tcPr>
            <w:tcW w:w="148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1085</w:t>
            </w:r>
          </w:p>
        </w:tc>
      </w:tr>
      <w:tr w:rsidR="001664BE" w:rsidRPr="009700FB">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1664BE" w:rsidRPr="009700FB" w:rsidRDefault="001664BE" w:rsidP="00ED3FB9">
            <w:pPr>
              <w:rPr>
                <w:color w:val="000000"/>
              </w:rPr>
            </w:pPr>
          </w:p>
        </w:tc>
        <w:tc>
          <w:tcPr>
            <w:tcW w:w="96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5</w:t>
            </w:r>
            <w:r w:rsidRPr="009700FB">
              <w:rPr>
                <w:color w:val="000000"/>
                <w:vertAlign w:val="superscript"/>
              </w:rPr>
              <w:t>th</w:t>
            </w:r>
            <w:r w:rsidRPr="009700FB">
              <w:rPr>
                <w:color w:val="000000"/>
              </w:rPr>
              <w:t xml:space="preserve"> </w:t>
            </w:r>
          </w:p>
        </w:tc>
        <w:tc>
          <w:tcPr>
            <w:tcW w:w="148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894</w:t>
            </w:r>
          </w:p>
        </w:tc>
      </w:tr>
      <w:tr w:rsidR="001664BE" w:rsidRPr="009700FB">
        <w:trPr>
          <w:trHeight w:hRule="exact" w:val="360"/>
          <w:jc w:val="center"/>
        </w:trPr>
        <w:tc>
          <w:tcPr>
            <w:tcW w:w="2280" w:type="dxa"/>
            <w:vMerge w:val="restart"/>
            <w:tcBorders>
              <w:top w:val="nil"/>
              <w:left w:val="single" w:sz="4" w:space="0" w:color="auto"/>
              <w:bottom w:val="single" w:sz="4" w:space="0" w:color="auto"/>
              <w:right w:val="single" w:sz="4" w:space="0" w:color="auto"/>
            </w:tcBorders>
            <w:noWrap/>
            <w:vAlign w:val="center"/>
          </w:tcPr>
          <w:p w:rsidR="001664BE" w:rsidRPr="009700FB" w:rsidRDefault="001664BE" w:rsidP="00ED3FB9">
            <w:pPr>
              <w:jc w:val="center"/>
              <w:rPr>
                <w:color w:val="000000"/>
              </w:rPr>
            </w:pPr>
            <w:r w:rsidRPr="009700FB">
              <w:rPr>
                <w:color w:val="000000"/>
              </w:rPr>
              <w:t xml:space="preserve">Transitional zone </w:t>
            </w:r>
          </w:p>
        </w:tc>
        <w:tc>
          <w:tcPr>
            <w:tcW w:w="96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1</w:t>
            </w:r>
            <w:r w:rsidRPr="009700FB">
              <w:rPr>
                <w:color w:val="000000"/>
                <w:vertAlign w:val="superscript"/>
              </w:rPr>
              <w:t>st</w:t>
            </w:r>
            <w:r w:rsidRPr="009700FB">
              <w:rPr>
                <w:color w:val="000000"/>
              </w:rPr>
              <w:t xml:space="preserve"> </w:t>
            </w:r>
          </w:p>
        </w:tc>
        <w:tc>
          <w:tcPr>
            <w:tcW w:w="148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1035</w:t>
            </w:r>
          </w:p>
        </w:tc>
      </w:tr>
      <w:tr w:rsidR="001664BE" w:rsidRPr="009700FB">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1664BE" w:rsidRPr="009700FB" w:rsidRDefault="001664BE" w:rsidP="00ED3FB9">
            <w:pPr>
              <w:rPr>
                <w:color w:val="000000"/>
              </w:rPr>
            </w:pPr>
          </w:p>
        </w:tc>
        <w:tc>
          <w:tcPr>
            <w:tcW w:w="96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2</w:t>
            </w:r>
            <w:r w:rsidRPr="009700FB">
              <w:rPr>
                <w:color w:val="000000"/>
                <w:vertAlign w:val="superscript"/>
              </w:rPr>
              <w:t>nd</w:t>
            </w:r>
            <w:r w:rsidRPr="009700FB">
              <w:rPr>
                <w:color w:val="000000"/>
              </w:rPr>
              <w:t xml:space="preserve"> </w:t>
            </w:r>
          </w:p>
        </w:tc>
        <w:tc>
          <w:tcPr>
            <w:tcW w:w="148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935</w:t>
            </w:r>
          </w:p>
        </w:tc>
      </w:tr>
      <w:tr w:rsidR="001664BE" w:rsidRPr="009700FB">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1664BE" w:rsidRPr="009700FB" w:rsidRDefault="001664BE" w:rsidP="00ED3FB9">
            <w:pPr>
              <w:rPr>
                <w:color w:val="000000"/>
              </w:rPr>
            </w:pPr>
          </w:p>
        </w:tc>
        <w:tc>
          <w:tcPr>
            <w:tcW w:w="96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3</w:t>
            </w:r>
            <w:r w:rsidRPr="009700FB">
              <w:rPr>
                <w:color w:val="000000"/>
                <w:vertAlign w:val="superscript"/>
              </w:rPr>
              <w:t>rd</w:t>
            </w:r>
            <w:r w:rsidRPr="009700FB">
              <w:rPr>
                <w:color w:val="000000"/>
              </w:rPr>
              <w:t xml:space="preserve"> </w:t>
            </w:r>
          </w:p>
        </w:tc>
        <w:tc>
          <w:tcPr>
            <w:tcW w:w="148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809</w:t>
            </w:r>
          </w:p>
        </w:tc>
      </w:tr>
      <w:tr w:rsidR="001664BE" w:rsidRPr="009700FB">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1664BE" w:rsidRPr="009700FB" w:rsidRDefault="001664BE" w:rsidP="00ED3FB9">
            <w:pPr>
              <w:rPr>
                <w:color w:val="000000"/>
              </w:rPr>
            </w:pPr>
          </w:p>
        </w:tc>
        <w:tc>
          <w:tcPr>
            <w:tcW w:w="96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4</w:t>
            </w:r>
            <w:r w:rsidRPr="009700FB">
              <w:rPr>
                <w:color w:val="000000"/>
                <w:vertAlign w:val="superscript"/>
              </w:rPr>
              <w:t>th</w:t>
            </w:r>
            <w:r w:rsidRPr="009700FB">
              <w:rPr>
                <w:color w:val="000000"/>
              </w:rPr>
              <w:t xml:space="preserve"> </w:t>
            </w:r>
          </w:p>
        </w:tc>
        <w:tc>
          <w:tcPr>
            <w:tcW w:w="148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685</w:t>
            </w:r>
          </w:p>
        </w:tc>
      </w:tr>
      <w:tr w:rsidR="001664BE" w:rsidRPr="009700FB">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1664BE" w:rsidRPr="009700FB" w:rsidRDefault="001664BE" w:rsidP="00ED3FB9">
            <w:pPr>
              <w:rPr>
                <w:color w:val="000000"/>
              </w:rPr>
            </w:pPr>
          </w:p>
        </w:tc>
        <w:tc>
          <w:tcPr>
            <w:tcW w:w="96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5</w:t>
            </w:r>
            <w:r w:rsidRPr="009700FB">
              <w:rPr>
                <w:color w:val="000000"/>
                <w:vertAlign w:val="superscript"/>
              </w:rPr>
              <w:t>th</w:t>
            </w:r>
            <w:r w:rsidRPr="009700FB">
              <w:rPr>
                <w:color w:val="000000"/>
              </w:rPr>
              <w:t xml:space="preserve"> </w:t>
            </w:r>
          </w:p>
        </w:tc>
        <w:tc>
          <w:tcPr>
            <w:tcW w:w="148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555</w:t>
            </w:r>
          </w:p>
        </w:tc>
      </w:tr>
      <w:tr w:rsidR="001664BE" w:rsidRPr="009700FB">
        <w:trPr>
          <w:trHeight w:hRule="exact" w:val="360"/>
          <w:jc w:val="center"/>
        </w:trPr>
        <w:tc>
          <w:tcPr>
            <w:tcW w:w="2280" w:type="dxa"/>
            <w:vMerge w:val="restart"/>
            <w:tcBorders>
              <w:top w:val="nil"/>
              <w:left w:val="single" w:sz="4" w:space="0" w:color="auto"/>
              <w:bottom w:val="single" w:sz="4" w:space="0" w:color="auto"/>
              <w:right w:val="single" w:sz="4" w:space="0" w:color="auto"/>
            </w:tcBorders>
            <w:noWrap/>
            <w:vAlign w:val="center"/>
          </w:tcPr>
          <w:p w:rsidR="001664BE" w:rsidRPr="009700FB" w:rsidRDefault="001664BE" w:rsidP="00ED3FB9">
            <w:pPr>
              <w:jc w:val="center"/>
              <w:rPr>
                <w:color w:val="000000"/>
              </w:rPr>
            </w:pPr>
            <w:r w:rsidRPr="009700FB">
              <w:rPr>
                <w:color w:val="000000"/>
              </w:rPr>
              <w:t xml:space="preserve">Expansion zone </w:t>
            </w:r>
          </w:p>
        </w:tc>
        <w:tc>
          <w:tcPr>
            <w:tcW w:w="96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1</w:t>
            </w:r>
            <w:r w:rsidRPr="009700FB">
              <w:rPr>
                <w:color w:val="000000"/>
                <w:vertAlign w:val="superscript"/>
              </w:rPr>
              <w:t>st</w:t>
            </w:r>
            <w:r w:rsidRPr="009700FB">
              <w:rPr>
                <w:color w:val="000000"/>
              </w:rPr>
              <w:t xml:space="preserve"> </w:t>
            </w:r>
          </w:p>
        </w:tc>
        <w:tc>
          <w:tcPr>
            <w:tcW w:w="148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355</w:t>
            </w:r>
          </w:p>
        </w:tc>
      </w:tr>
      <w:tr w:rsidR="001664BE" w:rsidRPr="009700FB">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1664BE" w:rsidRPr="009700FB" w:rsidRDefault="001664BE" w:rsidP="00ED3FB9">
            <w:pPr>
              <w:rPr>
                <w:color w:val="000000"/>
              </w:rPr>
            </w:pPr>
          </w:p>
        </w:tc>
        <w:tc>
          <w:tcPr>
            <w:tcW w:w="96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2</w:t>
            </w:r>
            <w:r w:rsidRPr="009700FB">
              <w:rPr>
                <w:color w:val="000000"/>
                <w:vertAlign w:val="superscript"/>
              </w:rPr>
              <w:t>nd</w:t>
            </w:r>
            <w:r w:rsidRPr="009700FB">
              <w:rPr>
                <w:color w:val="000000"/>
              </w:rPr>
              <w:t xml:space="preserve"> </w:t>
            </w:r>
          </w:p>
        </w:tc>
        <w:tc>
          <w:tcPr>
            <w:tcW w:w="148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299</w:t>
            </w:r>
          </w:p>
        </w:tc>
      </w:tr>
      <w:tr w:rsidR="001664BE" w:rsidRPr="009700FB">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1664BE" w:rsidRPr="009700FB" w:rsidRDefault="001664BE" w:rsidP="00ED3FB9">
            <w:pPr>
              <w:rPr>
                <w:color w:val="000000"/>
              </w:rPr>
            </w:pPr>
          </w:p>
        </w:tc>
        <w:tc>
          <w:tcPr>
            <w:tcW w:w="96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3</w:t>
            </w:r>
            <w:r w:rsidRPr="009700FB">
              <w:rPr>
                <w:color w:val="000000"/>
                <w:vertAlign w:val="superscript"/>
              </w:rPr>
              <w:t>rd</w:t>
            </w:r>
            <w:r w:rsidRPr="009700FB">
              <w:rPr>
                <w:color w:val="000000"/>
              </w:rPr>
              <w:t xml:space="preserve"> </w:t>
            </w:r>
          </w:p>
        </w:tc>
        <w:tc>
          <w:tcPr>
            <w:tcW w:w="148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217</w:t>
            </w:r>
          </w:p>
        </w:tc>
      </w:tr>
      <w:tr w:rsidR="001664BE" w:rsidRPr="009700FB">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1664BE" w:rsidRPr="009700FB" w:rsidRDefault="001664BE" w:rsidP="00ED3FB9">
            <w:pPr>
              <w:rPr>
                <w:color w:val="000000"/>
              </w:rPr>
            </w:pPr>
          </w:p>
        </w:tc>
        <w:tc>
          <w:tcPr>
            <w:tcW w:w="96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4</w:t>
            </w:r>
            <w:r w:rsidRPr="009700FB">
              <w:rPr>
                <w:color w:val="000000"/>
                <w:vertAlign w:val="superscript"/>
              </w:rPr>
              <w:t>th</w:t>
            </w:r>
            <w:r w:rsidRPr="009700FB">
              <w:rPr>
                <w:color w:val="000000"/>
              </w:rPr>
              <w:t xml:space="preserve"> </w:t>
            </w:r>
          </w:p>
        </w:tc>
        <w:tc>
          <w:tcPr>
            <w:tcW w:w="1480" w:type="dxa"/>
            <w:tcBorders>
              <w:top w:val="nil"/>
              <w:left w:val="nil"/>
              <w:bottom w:val="single" w:sz="4" w:space="0" w:color="auto"/>
              <w:right w:val="single" w:sz="4" w:space="0" w:color="auto"/>
            </w:tcBorders>
            <w:noWrap/>
            <w:vAlign w:val="bottom"/>
          </w:tcPr>
          <w:p w:rsidR="001664BE" w:rsidRPr="009700FB" w:rsidRDefault="001664BE" w:rsidP="00ED3FB9">
            <w:pPr>
              <w:jc w:val="center"/>
              <w:rPr>
                <w:color w:val="000000"/>
              </w:rPr>
            </w:pPr>
            <w:r w:rsidRPr="009700FB">
              <w:rPr>
                <w:color w:val="000000"/>
              </w:rPr>
              <w:t>191</w:t>
            </w:r>
          </w:p>
        </w:tc>
      </w:tr>
    </w:tbl>
    <w:p w:rsidR="001664BE" w:rsidRPr="009700FB" w:rsidRDefault="001664BE" w:rsidP="0093779B">
      <w:pPr>
        <w:spacing w:line="360" w:lineRule="auto"/>
        <w:jc w:val="both"/>
      </w:pPr>
    </w:p>
    <w:p w:rsidR="001664BE" w:rsidRPr="009700FB" w:rsidRDefault="001664BE" w:rsidP="0093779B">
      <w:pPr>
        <w:spacing w:line="360" w:lineRule="auto"/>
        <w:jc w:val="both"/>
      </w:pPr>
      <w:r w:rsidRPr="009700FB">
        <w:t>Accordingly, in order to estimate the land lease cost of the project profiles it is assumed that all new manufacturing projects will be located in industrial zones located in expansion zones. Therefore, for the profile a land lease rate of Birr 266 per m</w:t>
      </w:r>
      <w:r w:rsidRPr="009700FB">
        <w:rPr>
          <w:vertAlign w:val="superscript"/>
        </w:rPr>
        <w:t>2</w:t>
      </w:r>
      <w:r w:rsidRPr="009700FB">
        <w:t>,</w:t>
      </w:r>
      <w:r w:rsidRPr="009700FB">
        <w:rPr>
          <w:vertAlign w:val="superscript"/>
        </w:rPr>
        <w:t xml:space="preserve"> </w:t>
      </w:r>
      <w:r w:rsidRPr="009700FB">
        <w:t xml:space="preserve">which is equivalent to the average floor price of plots located in expansion zone, is adopted. </w:t>
      </w:r>
    </w:p>
    <w:p w:rsidR="001664BE" w:rsidRPr="009700FB" w:rsidRDefault="001664BE" w:rsidP="0093779B">
      <w:pPr>
        <w:spacing w:line="360" w:lineRule="auto"/>
        <w:jc w:val="both"/>
      </w:pPr>
    </w:p>
    <w:p w:rsidR="001664BE" w:rsidRPr="009700FB" w:rsidRDefault="001664BE" w:rsidP="0093779B">
      <w:pPr>
        <w:spacing w:line="360" w:lineRule="auto"/>
        <w:jc w:val="both"/>
        <w:rPr>
          <w:sz w:val="2"/>
          <w:szCs w:val="2"/>
        </w:rPr>
      </w:pPr>
    </w:p>
    <w:p w:rsidR="001664BE" w:rsidRPr="009700FB" w:rsidRDefault="001664BE" w:rsidP="0093779B">
      <w:pPr>
        <w:spacing w:line="360" w:lineRule="auto"/>
        <w:jc w:val="both"/>
      </w:pPr>
      <w:r w:rsidRPr="009700FB">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1664BE" w:rsidRPr="009700FB" w:rsidRDefault="001664BE" w:rsidP="0093779B">
      <w:pPr>
        <w:spacing w:line="360" w:lineRule="auto"/>
        <w:jc w:val="center"/>
        <w:rPr>
          <w:b/>
          <w:bCs/>
          <w:sz w:val="2"/>
          <w:szCs w:val="2"/>
          <w:u w:val="single"/>
        </w:rPr>
      </w:pPr>
    </w:p>
    <w:p w:rsidR="001664BE" w:rsidRPr="009700FB" w:rsidRDefault="001664BE">
      <w:pPr>
        <w:spacing w:after="200" w:line="20" w:lineRule="exact"/>
        <w:rPr>
          <w:b/>
          <w:bCs/>
          <w:u w:val="single"/>
        </w:rPr>
      </w:pPr>
      <w:r w:rsidRPr="009700FB">
        <w:rPr>
          <w:b/>
          <w:bCs/>
          <w:u w:val="single"/>
        </w:rPr>
        <w:br w:type="page"/>
      </w:r>
    </w:p>
    <w:p w:rsidR="001664BE" w:rsidRPr="009700FB" w:rsidRDefault="001664BE" w:rsidP="0093779B">
      <w:pPr>
        <w:spacing w:line="360" w:lineRule="auto"/>
        <w:jc w:val="center"/>
        <w:rPr>
          <w:b/>
          <w:bCs/>
          <w:u w:val="single"/>
        </w:rPr>
      </w:pPr>
      <w:r w:rsidRPr="009700FB">
        <w:rPr>
          <w:b/>
          <w:bCs/>
          <w:u w:val="single"/>
        </w:rPr>
        <w:t>Table 5.3</w:t>
      </w:r>
    </w:p>
    <w:p w:rsidR="001664BE" w:rsidRPr="009700FB" w:rsidRDefault="001664BE" w:rsidP="0093779B">
      <w:pPr>
        <w:spacing w:line="360" w:lineRule="auto"/>
        <w:jc w:val="center"/>
        <w:rPr>
          <w:b/>
          <w:bCs/>
          <w:u w:val="single"/>
        </w:rPr>
      </w:pPr>
      <w:r w:rsidRPr="009700FB">
        <w:rPr>
          <w:b/>
          <w:bCs/>
          <w:u w:val="single"/>
        </w:rPr>
        <w:t xml:space="preserve">INCENTIVES FOR LEASE PAYMENT OF INDUSTRIAL PROJECTS </w:t>
      </w:r>
    </w:p>
    <w:tbl>
      <w:tblPr>
        <w:tblW w:w="6219" w:type="dxa"/>
        <w:jc w:val="center"/>
        <w:tblLook w:val="0000"/>
      </w:tblPr>
      <w:tblGrid>
        <w:gridCol w:w="1796"/>
        <w:gridCol w:w="1220"/>
        <w:gridCol w:w="2080"/>
        <w:gridCol w:w="1123"/>
      </w:tblGrid>
      <w:tr w:rsidR="001664BE" w:rsidRPr="009700FB">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1664BE" w:rsidRPr="009700FB" w:rsidRDefault="001664BE" w:rsidP="004B02B7">
            <w:pPr>
              <w:spacing w:line="360" w:lineRule="auto"/>
              <w:jc w:val="both"/>
              <w:rPr>
                <w:b/>
                <w:bCs/>
              </w:rPr>
            </w:pPr>
            <w:r w:rsidRPr="009700FB">
              <w:rPr>
                <w:b/>
                <w:bCs/>
              </w:rPr>
              <w:t>Scored point</w:t>
            </w:r>
          </w:p>
        </w:tc>
        <w:tc>
          <w:tcPr>
            <w:tcW w:w="1220" w:type="dxa"/>
            <w:tcBorders>
              <w:top w:val="single" w:sz="4" w:space="0" w:color="auto"/>
              <w:left w:val="nil"/>
              <w:bottom w:val="single" w:sz="4" w:space="0" w:color="auto"/>
              <w:right w:val="single" w:sz="4" w:space="0" w:color="auto"/>
            </w:tcBorders>
            <w:noWrap/>
            <w:vAlign w:val="bottom"/>
          </w:tcPr>
          <w:p w:rsidR="001664BE" w:rsidRPr="009700FB" w:rsidRDefault="001664BE" w:rsidP="004B02B7">
            <w:pPr>
              <w:spacing w:line="360" w:lineRule="auto"/>
              <w:jc w:val="both"/>
              <w:rPr>
                <w:b/>
                <w:bCs/>
              </w:rPr>
            </w:pPr>
            <w:r w:rsidRPr="009700FB">
              <w:rPr>
                <w:b/>
                <w:bCs/>
              </w:rPr>
              <w:t>Grace period</w:t>
            </w:r>
          </w:p>
        </w:tc>
        <w:tc>
          <w:tcPr>
            <w:tcW w:w="2080" w:type="dxa"/>
            <w:tcBorders>
              <w:top w:val="single" w:sz="4" w:space="0" w:color="auto"/>
              <w:left w:val="nil"/>
              <w:bottom w:val="single" w:sz="4" w:space="0" w:color="auto"/>
              <w:right w:val="single" w:sz="4" w:space="0" w:color="auto"/>
            </w:tcBorders>
            <w:vAlign w:val="bottom"/>
          </w:tcPr>
          <w:p w:rsidR="001664BE" w:rsidRPr="009700FB" w:rsidRDefault="001664BE" w:rsidP="004B02B7">
            <w:pPr>
              <w:spacing w:line="360" w:lineRule="auto"/>
              <w:jc w:val="both"/>
              <w:rPr>
                <w:b/>
                <w:bCs/>
              </w:rPr>
            </w:pPr>
            <w:r w:rsidRPr="009700FB">
              <w:rPr>
                <w:b/>
                <w:bCs/>
              </w:rPr>
              <w:t>Payment Completion</w:t>
            </w:r>
            <w:r w:rsidRPr="009700FB">
              <w:rPr>
                <w:b/>
                <w:bCs/>
              </w:rPr>
              <w:br/>
              <w:t xml:space="preserve"> Period</w:t>
            </w:r>
          </w:p>
        </w:tc>
        <w:tc>
          <w:tcPr>
            <w:tcW w:w="1123" w:type="dxa"/>
            <w:tcBorders>
              <w:top w:val="single" w:sz="4" w:space="0" w:color="auto"/>
              <w:left w:val="nil"/>
              <w:bottom w:val="single" w:sz="4" w:space="0" w:color="auto"/>
              <w:right w:val="single" w:sz="4" w:space="0" w:color="auto"/>
            </w:tcBorders>
            <w:vAlign w:val="bottom"/>
          </w:tcPr>
          <w:p w:rsidR="001664BE" w:rsidRPr="009700FB" w:rsidRDefault="001664BE" w:rsidP="004B02B7">
            <w:pPr>
              <w:spacing w:line="360" w:lineRule="auto"/>
              <w:jc w:val="both"/>
              <w:rPr>
                <w:b/>
                <w:bCs/>
              </w:rPr>
            </w:pPr>
            <w:r w:rsidRPr="009700FB">
              <w:rPr>
                <w:b/>
                <w:bCs/>
              </w:rPr>
              <w:t>Down</w:t>
            </w:r>
            <w:r w:rsidRPr="009700FB">
              <w:rPr>
                <w:b/>
                <w:bCs/>
              </w:rPr>
              <w:br/>
              <w:t xml:space="preserve"> Payment</w:t>
            </w:r>
          </w:p>
        </w:tc>
      </w:tr>
      <w:tr w:rsidR="001664BE" w:rsidRPr="009700FB">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1664BE" w:rsidRPr="009700FB" w:rsidRDefault="001664BE" w:rsidP="004B02B7">
            <w:pPr>
              <w:spacing w:line="360" w:lineRule="auto"/>
              <w:jc w:val="both"/>
            </w:pPr>
            <w:r w:rsidRPr="009700FB">
              <w:t>Above 75%</w:t>
            </w:r>
          </w:p>
        </w:tc>
        <w:tc>
          <w:tcPr>
            <w:tcW w:w="1220" w:type="dxa"/>
            <w:tcBorders>
              <w:top w:val="nil"/>
              <w:left w:val="nil"/>
              <w:bottom w:val="single" w:sz="4" w:space="0" w:color="auto"/>
              <w:right w:val="single" w:sz="4" w:space="0" w:color="auto"/>
            </w:tcBorders>
            <w:noWrap/>
            <w:vAlign w:val="bottom"/>
          </w:tcPr>
          <w:p w:rsidR="001664BE" w:rsidRPr="009700FB" w:rsidRDefault="001664BE" w:rsidP="004B02B7">
            <w:pPr>
              <w:spacing w:line="360" w:lineRule="auto"/>
              <w:jc w:val="both"/>
            </w:pPr>
            <w:r w:rsidRPr="009700FB">
              <w:t>5 Years</w:t>
            </w:r>
          </w:p>
        </w:tc>
        <w:tc>
          <w:tcPr>
            <w:tcW w:w="2080" w:type="dxa"/>
            <w:tcBorders>
              <w:top w:val="nil"/>
              <w:left w:val="nil"/>
              <w:bottom w:val="single" w:sz="4" w:space="0" w:color="auto"/>
              <w:right w:val="single" w:sz="4" w:space="0" w:color="auto"/>
            </w:tcBorders>
            <w:noWrap/>
            <w:vAlign w:val="bottom"/>
          </w:tcPr>
          <w:p w:rsidR="001664BE" w:rsidRPr="009700FB" w:rsidRDefault="001664BE" w:rsidP="004B02B7">
            <w:pPr>
              <w:spacing w:line="360" w:lineRule="auto"/>
              <w:jc w:val="both"/>
            </w:pPr>
            <w:r w:rsidRPr="009700FB">
              <w:t>30 Years</w:t>
            </w:r>
          </w:p>
        </w:tc>
        <w:tc>
          <w:tcPr>
            <w:tcW w:w="1123" w:type="dxa"/>
            <w:tcBorders>
              <w:top w:val="nil"/>
              <w:left w:val="nil"/>
              <w:bottom w:val="single" w:sz="4" w:space="0" w:color="auto"/>
              <w:right w:val="single" w:sz="4" w:space="0" w:color="auto"/>
            </w:tcBorders>
            <w:noWrap/>
            <w:vAlign w:val="bottom"/>
          </w:tcPr>
          <w:p w:rsidR="001664BE" w:rsidRPr="009700FB" w:rsidRDefault="001664BE" w:rsidP="004B02B7">
            <w:pPr>
              <w:spacing w:line="360" w:lineRule="auto"/>
              <w:jc w:val="both"/>
            </w:pPr>
            <w:r w:rsidRPr="009700FB">
              <w:t>10%</w:t>
            </w:r>
          </w:p>
        </w:tc>
      </w:tr>
      <w:tr w:rsidR="001664BE" w:rsidRPr="009700FB">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1664BE" w:rsidRPr="009700FB" w:rsidRDefault="001664BE" w:rsidP="004B02B7">
            <w:pPr>
              <w:spacing w:line="360" w:lineRule="auto"/>
              <w:jc w:val="both"/>
            </w:pPr>
            <w:r w:rsidRPr="009700FB">
              <w:t>From 50 - 75%</w:t>
            </w:r>
          </w:p>
        </w:tc>
        <w:tc>
          <w:tcPr>
            <w:tcW w:w="1220" w:type="dxa"/>
            <w:tcBorders>
              <w:top w:val="nil"/>
              <w:left w:val="nil"/>
              <w:bottom w:val="single" w:sz="4" w:space="0" w:color="auto"/>
              <w:right w:val="single" w:sz="4" w:space="0" w:color="auto"/>
            </w:tcBorders>
            <w:noWrap/>
            <w:vAlign w:val="bottom"/>
          </w:tcPr>
          <w:p w:rsidR="001664BE" w:rsidRPr="009700FB" w:rsidRDefault="001664BE" w:rsidP="004B02B7">
            <w:pPr>
              <w:spacing w:line="360" w:lineRule="auto"/>
              <w:jc w:val="both"/>
            </w:pPr>
            <w:r w:rsidRPr="009700FB">
              <w:t>5 Years</w:t>
            </w:r>
          </w:p>
        </w:tc>
        <w:tc>
          <w:tcPr>
            <w:tcW w:w="2080" w:type="dxa"/>
            <w:tcBorders>
              <w:top w:val="nil"/>
              <w:left w:val="nil"/>
              <w:bottom w:val="single" w:sz="4" w:space="0" w:color="auto"/>
              <w:right w:val="single" w:sz="4" w:space="0" w:color="auto"/>
            </w:tcBorders>
            <w:noWrap/>
            <w:vAlign w:val="bottom"/>
          </w:tcPr>
          <w:p w:rsidR="001664BE" w:rsidRPr="009700FB" w:rsidRDefault="001664BE" w:rsidP="004B02B7">
            <w:pPr>
              <w:spacing w:line="360" w:lineRule="auto"/>
              <w:jc w:val="both"/>
            </w:pPr>
            <w:r w:rsidRPr="009700FB">
              <w:t>28 Years</w:t>
            </w:r>
          </w:p>
        </w:tc>
        <w:tc>
          <w:tcPr>
            <w:tcW w:w="1123" w:type="dxa"/>
            <w:tcBorders>
              <w:top w:val="nil"/>
              <w:left w:val="nil"/>
              <w:bottom w:val="single" w:sz="4" w:space="0" w:color="auto"/>
              <w:right w:val="single" w:sz="4" w:space="0" w:color="auto"/>
            </w:tcBorders>
            <w:noWrap/>
            <w:vAlign w:val="bottom"/>
          </w:tcPr>
          <w:p w:rsidR="001664BE" w:rsidRPr="009700FB" w:rsidRDefault="001664BE" w:rsidP="004B02B7">
            <w:pPr>
              <w:spacing w:line="360" w:lineRule="auto"/>
              <w:jc w:val="both"/>
            </w:pPr>
            <w:r w:rsidRPr="009700FB">
              <w:t>10%</w:t>
            </w:r>
          </w:p>
        </w:tc>
      </w:tr>
      <w:tr w:rsidR="001664BE" w:rsidRPr="009700FB">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1664BE" w:rsidRPr="009700FB" w:rsidRDefault="001664BE" w:rsidP="004B02B7">
            <w:pPr>
              <w:spacing w:line="360" w:lineRule="auto"/>
              <w:jc w:val="both"/>
            </w:pPr>
            <w:r w:rsidRPr="009700FB">
              <w:t>From 25 - 49%</w:t>
            </w:r>
          </w:p>
        </w:tc>
        <w:tc>
          <w:tcPr>
            <w:tcW w:w="1220" w:type="dxa"/>
            <w:tcBorders>
              <w:top w:val="nil"/>
              <w:left w:val="nil"/>
              <w:bottom w:val="single" w:sz="4" w:space="0" w:color="auto"/>
              <w:right w:val="single" w:sz="4" w:space="0" w:color="auto"/>
            </w:tcBorders>
            <w:noWrap/>
            <w:vAlign w:val="bottom"/>
          </w:tcPr>
          <w:p w:rsidR="001664BE" w:rsidRPr="009700FB" w:rsidRDefault="001664BE" w:rsidP="004B02B7">
            <w:pPr>
              <w:spacing w:line="360" w:lineRule="auto"/>
              <w:jc w:val="both"/>
            </w:pPr>
            <w:r w:rsidRPr="009700FB">
              <w:t>4 Years</w:t>
            </w:r>
          </w:p>
        </w:tc>
        <w:tc>
          <w:tcPr>
            <w:tcW w:w="2080" w:type="dxa"/>
            <w:tcBorders>
              <w:top w:val="nil"/>
              <w:left w:val="nil"/>
              <w:bottom w:val="single" w:sz="4" w:space="0" w:color="auto"/>
              <w:right w:val="single" w:sz="4" w:space="0" w:color="auto"/>
            </w:tcBorders>
            <w:noWrap/>
            <w:vAlign w:val="bottom"/>
          </w:tcPr>
          <w:p w:rsidR="001664BE" w:rsidRPr="009700FB" w:rsidRDefault="001664BE" w:rsidP="004B02B7">
            <w:pPr>
              <w:spacing w:line="360" w:lineRule="auto"/>
              <w:jc w:val="both"/>
            </w:pPr>
            <w:r w:rsidRPr="009700FB">
              <w:t>25 Years</w:t>
            </w:r>
          </w:p>
        </w:tc>
        <w:tc>
          <w:tcPr>
            <w:tcW w:w="1123" w:type="dxa"/>
            <w:tcBorders>
              <w:top w:val="nil"/>
              <w:left w:val="nil"/>
              <w:bottom w:val="single" w:sz="4" w:space="0" w:color="auto"/>
              <w:right w:val="single" w:sz="4" w:space="0" w:color="auto"/>
            </w:tcBorders>
            <w:noWrap/>
            <w:vAlign w:val="bottom"/>
          </w:tcPr>
          <w:p w:rsidR="001664BE" w:rsidRPr="009700FB" w:rsidRDefault="001664BE" w:rsidP="004B02B7">
            <w:pPr>
              <w:spacing w:line="360" w:lineRule="auto"/>
              <w:jc w:val="both"/>
            </w:pPr>
            <w:r w:rsidRPr="009700FB">
              <w:t>10%</w:t>
            </w:r>
          </w:p>
        </w:tc>
      </w:tr>
    </w:tbl>
    <w:p w:rsidR="001664BE" w:rsidRPr="009700FB" w:rsidRDefault="001664BE" w:rsidP="0093779B">
      <w:pPr>
        <w:spacing w:line="360" w:lineRule="auto"/>
        <w:jc w:val="both"/>
        <w:rPr>
          <w:sz w:val="8"/>
          <w:szCs w:val="8"/>
        </w:rPr>
      </w:pPr>
    </w:p>
    <w:p w:rsidR="001664BE" w:rsidRPr="009700FB" w:rsidRDefault="001664BE" w:rsidP="0093779B">
      <w:pPr>
        <w:spacing w:line="360" w:lineRule="auto"/>
        <w:jc w:val="both"/>
        <w:rPr>
          <w:sz w:val="14"/>
          <w:szCs w:val="14"/>
        </w:rPr>
      </w:pPr>
    </w:p>
    <w:p w:rsidR="001664BE" w:rsidRPr="009700FB" w:rsidRDefault="001664BE" w:rsidP="005A32D6">
      <w:pPr>
        <w:spacing w:line="360" w:lineRule="auto"/>
        <w:jc w:val="both"/>
      </w:pPr>
      <w:r w:rsidRPr="009700FB">
        <w:t>For the purpose of this project profile the average i.e. five years grace period, 28 years payment completion period and 10% down payment is used. The land lease period for industry is 60 years.</w:t>
      </w:r>
    </w:p>
    <w:p w:rsidR="001664BE" w:rsidRPr="009700FB" w:rsidRDefault="001664BE" w:rsidP="005A32D6">
      <w:pPr>
        <w:spacing w:line="360" w:lineRule="auto"/>
        <w:jc w:val="both"/>
        <w:rPr>
          <w:sz w:val="14"/>
          <w:szCs w:val="14"/>
        </w:rPr>
      </w:pPr>
    </w:p>
    <w:p w:rsidR="001664BE" w:rsidRPr="009700FB" w:rsidRDefault="001664BE" w:rsidP="005A32D6">
      <w:pPr>
        <w:spacing w:line="360" w:lineRule="auto"/>
        <w:jc w:val="both"/>
      </w:pPr>
      <w:r w:rsidRPr="009700FB">
        <w:t>Accordingly, the total land lease cost at a rate of Birr 266 per m</w:t>
      </w:r>
      <w:r w:rsidRPr="009700FB">
        <w:rPr>
          <w:vertAlign w:val="superscript"/>
        </w:rPr>
        <w:t>2</w:t>
      </w:r>
      <w:r w:rsidRPr="009700FB">
        <w:t xml:space="preserve"> is estimated at Birr 212,800 of which 10% or Birr 21,280 will be paid in advance. The remaining Birr 191,520 will be paid in equal installments with in 28 years i.e. Birr 6,840 annually. </w:t>
      </w:r>
    </w:p>
    <w:p w:rsidR="001664BE" w:rsidRPr="009700FB" w:rsidRDefault="001664BE" w:rsidP="005A32D6">
      <w:pPr>
        <w:spacing w:line="360" w:lineRule="auto"/>
        <w:jc w:val="both"/>
      </w:pPr>
    </w:p>
    <w:p w:rsidR="001664BE" w:rsidRPr="009700FB" w:rsidRDefault="001664BE" w:rsidP="009700FB">
      <w:pPr>
        <w:spacing w:line="360" w:lineRule="auto"/>
        <w:jc w:val="both"/>
      </w:pPr>
      <w:r w:rsidRPr="009700FB">
        <w:rPr>
          <w:b/>
          <w:bCs/>
        </w:rPr>
        <w:t>NB</w:t>
      </w:r>
      <w:r w:rsidRPr="009700FB">
        <w:t xml:space="preserve">: The land issue in the above statement narrates or shows only Addis Ababa’s city administration land lease price, policy and regulations. </w:t>
      </w:r>
    </w:p>
    <w:p w:rsidR="001664BE" w:rsidRPr="009700FB" w:rsidRDefault="001664BE" w:rsidP="009700FB">
      <w:pPr>
        <w:spacing w:line="360" w:lineRule="auto"/>
        <w:jc w:val="both"/>
      </w:pPr>
      <w:r w:rsidRPr="009700FB">
        <w:t>Accordingly the project profile prepared based on the land lease price of Addis Ababa region.</w:t>
      </w:r>
    </w:p>
    <w:p w:rsidR="001664BE" w:rsidRPr="009700FB" w:rsidRDefault="001664BE" w:rsidP="009700FB">
      <w:pPr>
        <w:spacing w:line="360" w:lineRule="auto"/>
        <w:jc w:val="both"/>
      </w:pPr>
      <w:r w:rsidRPr="009700FB">
        <w:t>To know land lease price, police and regulation of other regional state of the country updated information is available at Ethiopian Investment Agency’s website www.eia.gov.et on the factor cost.</w:t>
      </w:r>
    </w:p>
    <w:p w:rsidR="001664BE" w:rsidRPr="009700FB" w:rsidRDefault="001664BE" w:rsidP="005A32D6">
      <w:pPr>
        <w:spacing w:line="360" w:lineRule="auto"/>
        <w:jc w:val="both"/>
      </w:pPr>
    </w:p>
    <w:p w:rsidR="001664BE" w:rsidRPr="009700FB" w:rsidRDefault="001664BE" w:rsidP="005A32D6">
      <w:pPr>
        <w:rPr>
          <w:sz w:val="2"/>
          <w:szCs w:val="2"/>
        </w:rPr>
      </w:pPr>
    </w:p>
    <w:p w:rsidR="001664BE" w:rsidRPr="009700FB" w:rsidRDefault="001664BE" w:rsidP="005A32D6">
      <w:pPr>
        <w:spacing w:line="360" w:lineRule="auto"/>
        <w:jc w:val="both"/>
      </w:pPr>
      <w:r w:rsidRPr="009700FB">
        <w:t xml:space="preserve">                            </w:t>
      </w:r>
    </w:p>
    <w:p w:rsidR="001664BE" w:rsidRDefault="001664BE" w:rsidP="004D1A90">
      <w:pPr>
        <w:pStyle w:val="Heading1"/>
        <w:rPr>
          <w:rFonts w:cs="Times New Roman"/>
        </w:rPr>
      </w:pPr>
      <w:bookmarkStart w:id="5" w:name="_Toc369155339"/>
      <w:r w:rsidRPr="009700FB">
        <w:t>VI.     HUMAN RESOURCE AND TRAINING REQUIREMENT</w:t>
      </w:r>
      <w:bookmarkEnd w:id="5"/>
    </w:p>
    <w:p w:rsidR="001664BE" w:rsidRPr="004D1A90" w:rsidRDefault="001664BE" w:rsidP="004D1A90"/>
    <w:p w:rsidR="001664BE" w:rsidRPr="009700FB" w:rsidRDefault="001664BE" w:rsidP="0070056A">
      <w:pPr>
        <w:pStyle w:val="NoSpacing"/>
        <w:spacing w:line="480" w:lineRule="auto"/>
        <w:rPr>
          <w:rFonts w:ascii="Times New Roman" w:hAnsi="Times New Roman" w:cs="Times New Roman"/>
          <w:b/>
          <w:bCs/>
          <w:sz w:val="24"/>
          <w:szCs w:val="24"/>
        </w:rPr>
      </w:pPr>
      <w:r w:rsidRPr="009700FB">
        <w:rPr>
          <w:rFonts w:ascii="Times New Roman" w:hAnsi="Times New Roman" w:cs="Times New Roman"/>
          <w:b/>
          <w:bCs/>
          <w:sz w:val="24"/>
          <w:szCs w:val="24"/>
        </w:rPr>
        <w:t xml:space="preserve"> A.     HUMAN RESOURCE REQUIREMENT</w:t>
      </w:r>
    </w:p>
    <w:p w:rsidR="001664BE" w:rsidRPr="009700FB" w:rsidRDefault="001664BE" w:rsidP="0070056A">
      <w:pPr>
        <w:pStyle w:val="NoSpacing"/>
        <w:spacing w:line="360" w:lineRule="auto"/>
        <w:jc w:val="both"/>
        <w:rPr>
          <w:rFonts w:ascii="Times New Roman" w:hAnsi="Times New Roman" w:cs="Times New Roman"/>
          <w:sz w:val="2"/>
          <w:szCs w:val="2"/>
        </w:rPr>
      </w:pPr>
    </w:p>
    <w:p w:rsidR="001664BE" w:rsidRPr="009700FB" w:rsidRDefault="001664BE" w:rsidP="0070056A">
      <w:pPr>
        <w:pStyle w:val="NoSpacing"/>
        <w:spacing w:line="360" w:lineRule="auto"/>
        <w:jc w:val="both"/>
        <w:rPr>
          <w:rFonts w:ascii="Times New Roman" w:hAnsi="Times New Roman" w:cs="Times New Roman"/>
          <w:sz w:val="24"/>
          <w:szCs w:val="24"/>
        </w:rPr>
      </w:pPr>
      <w:r w:rsidRPr="009700FB">
        <w:rPr>
          <w:rFonts w:ascii="Times New Roman" w:hAnsi="Times New Roman" w:cs="Times New Roman"/>
          <w:sz w:val="24"/>
          <w:szCs w:val="24"/>
        </w:rPr>
        <w:t>The envisaged plant requires 23 workers for one shift. Of these 14 are technical workers. The total annual salary, including employees benefit, amounts to Birr 624,900. The details are shown in Table 6.1 below.</w:t>
      </w:r>
    </w:p>
    <w:p w:rsidR="001664BE" w:rsidRPr="009700FB" w:rsidRDefault="001664BE" w:rsidP="0070056A">
      <w:pPr>
        <w:pStyle w:val="NoSpacing"/>
        <w:spacing w:line="360" w:lineRule="auto"/>
        <w:jc w:val="both"/>
        <w:rPr>
          <w:rFonts w:ascii="Times New Roman" w:hAnsi="Times New Roman" w:cs="Times New Roman"/>
          <w:sz w:val="24"/>
          <w:szCs w:val="24"/>
        </w:rPr>
      </w:pPr>
    </w:p>
    <w:p w:rsidR="001664BE" w:rsidRPr="009700FB" w:rsidRDefault="001664BE" w:rsidP="00DA4224">
      <w:pPr>
        <w:spacing w:line="360" w:lineRule="auto"/>
      </w:pPr>
      <w:r w:rsidRPr="009700FB">
        <w:rPr>
          <w:b/>
          <w:bCs/>
        </w:rPr>
        <w:t>NB</w:t>
      </w:r>
      <w:r w:rsidRPr="009700FB">
        <w:t xml:space="preserve">: The land issue in the above statement narrates or shows only Addis Ababa’s city administration land lease price, policy and regulations. </w:t>
      </w:r>
    </w:p>
    <w:p w:rsidR="001664BE" w:rsidRPr="009700FB" w:rsidRDefault="001664BE" w:rsidP="00DA4224">
      <w:pPr>
        <w:spacing w:line="360" w:lineRule="auto"/>
      </w:pPr>
      <w:r w:rsidRPr="009700FB">
        <w:t>Accordingly the project profile prepared based on the land lease price of Addis Ababa region.</w:t>
      </w:r>
    </w:p>
    <w:p w:rsidR="001664BE" w:rsidRPr="009700FB" w:rsidRDefault="001664BE" w:rsidP="00DA4224">
      <w:pPr>
        <w:spacing w:line="360" w:lineRule="auto"/>
      </w:pPr>
      <w:r w:rsidRPr="009700FB">
        <w:t>To know land lease price, police and regulation of other regional state of the country updated information is available at Ethiopian Investment Agency’s website www.eia.gov.et on the factor cost.</w:t>
      </w:r>
    </w:p>
    <w:p w:rsidR="001664BE" w:rsidRPr="009700FB" w:rsidRDefault="001664BE" w:rsidP="0070056A">
      <w:pPr>
        <w:pStyle w:val="NoSpacing"/>
        <w:spacing w:line="360" w:lineRule="auto"/>
        <w:jc w:val="both"/>
        <w:rPr>
          <w:rFonts w:ascii="Times New Roman" w:hAnsi="Times New Roman" w:cs="Times New Roman"/>
          <w:sz w:val="24"/>
          <w:szCs w:val="24"/>
        </w:rPr>
      </w:pPr>
    </w:p>
    <w:p w:rsidR="001664BE" w:rsidRPr="009700FB" w:rsidRDefault="001664BE" w:rsidP="00015B14">
      <w:pPr>
        <w:pStyle w:val="NoSpacing"/>
        <w:spacing w:line="360" w:lineRule="auto"/>
        <w:rPr>
          <w:rFonts w:ascii="Times New Roman" w:hAnsi="Times New Roman" w:cs="Times New Roman"/>
          <w:b/>
          <w:bCs/>
          <w:sz w:val="24"/>
          <w:szCs w:val="24"/>
        </w:rPr>
      </w:pPr>
      <w:r w:rsidRPr="009700FB">
        <w:rPr>
          <w:rFonts w:ascii="Times New Roman" w:hAnsi="Times New Roman" w:cs="Times New Roman"/>
          <w:b/>
          <w:bCs/>
          <w:sz w:val="24"/>
          <w:szCs w:val="24"/>
        </w:rPr>
        <w:t xml:space="preserve">B. </w:t>
      </w:r>
      <w:r w:rsidRPr="009700FB">
        <w:rPr>
          <w:rFonts w:ascii="Times New Roman" w:hAnsi="Times New Roman" w:cs="Times New Roman"/>
          <w:b/>
          <w:bCs/>
          <w:sz w:val="24"/>
          <w:szCs w:val="24"/>
        </w:rPr>
        <w:tab/>
        <w:t>TRAINING REQUIREMENT</w:t>
      </w:r>
    </w:p>
    <w:p w:rsidR="001664BE" w:rsidRPr="009700FB" w:rsidRDefault="001664BE" w:rsidP="00015B14">
      <w:pPr>
        <w:pStyle w:val="NoSpacing"/>
        <w:spacing w:line="360" w:lineRule="auto"/>
        <w:rPr>
          <w:rFonts w:ascii="Times New Roman" w:hAnsi="Times New Roman" w:cs="Times New Roman"/>
          <w:b/>
          <w:bCs/>
          <w:sz w:val="24"/>
          <w:szCs w:val="24"/>
          <w:u w:val="single"/>
        </w:rPr>
      </w:pPr>
    </w:p>
    <w:p w:rsidR="001664BE" w:rsidRPr="009700FB" w:rsidRDefault="001664BE" w:rsidP="00015B14">
      <w:pPr>
        <w:pStyle w:val="NoSpacing"/>
        <w:spacing w:line="360" w:lineRule="auto"/>
        <w:jc w:val="both"/>
        <w:rPr>
          <w:rFonts w:ascii="Times New Roman" w:hAnsi="Times New Roman" w:cs="Times New Roman"/>
          <w:sz w:val="24"/>
          <w:szCs w:val="24"/>
        </w:rPr>
      </w:pPr>
      <w:r w:rsidRPr="009700FB">
        <w:rPr>
          <w:rFonts w:ascii="Times New Roman" w:hAnsi="Times New Roman" w:cs="Times New Roman"/>
          <w:sz w:val="24"/>
          <w:szCs w:val="24"/>
        </w:rPr>
        <w:t>On the job training of the operators would be enough for workers with technical back ground. For the simple training to be conducted Birr 10,000 is required.</w:t>
      </w:r>
    </w:p>
    <w:p w:rsidR="001664BE" w:rsidRPr="009700FB" w:rsidRDefault="001664BE" w:rsidP="00015B14">
      <w:pPr>
        <w:pStyle w:val="NoSpacing"/>
        <w:spacing w:line="360" w:lineRule="auto"/>
        <w:rPr>
          <w:rFonts w:ascii="Times New Roman" w:hAnsi="Times New Roman" w:cs="Times New Roman"/>
          <w:b/>
          <w:bCs/>
          <w:sz w:val="24"/>
          <w:szCs w:val="24"/>
          <w:u w:val="single"/>
        </w:rPr>
      </w:pPr>
    </w:p>
    <w:p w:rsidR="001664BE" w:rsidRPr="009700FB" w:rsidRDefault="001664BE" w:rsidP="0070056A">
      <w:pPr>
        <w:pStyle w:val="NoSpacing"/>
        <w:spacing w:line="360" w:lineRule="auto"/>
        <w:jc w:val="center"/>
        <w:rPr>
          <w:rFonts w:ascii="Times New Roman" w:hAnsi="Times New Roman" w:cs="Times New Roman"/>
          <w:b/>
          <w:bCs/>
          <w:sz w:val="24"/>
          <w:szCs w:val="24"/>
          <w:u w:val="single"/>
        </w:rPr>
      </w:pPr>
    </w:p>
    <w:p w:rsidR="001664BE" w:rsidRPr="009700FB" w:rsidRDefault="001664BE">
      <w:pPr>
        <w:spacing w:after="200" w:line="20" w:lineRule="exact"/>
        <w:rPr>
          <w:b/>
          <w:bCs/>
          <w:u w:val="single"/>
        </w:rPr>
      </w:pPr>
      <w:r w:rsidRPr="009700FB">
        <w:rPr>
          <w:b/>
          <w:bCs/>
          <w:u w:val="single"/>
        </w:rPr>
        <w:br w:type="page"/>
      </w:r>
    </w:p>
    <w:p w:rsidR="001664BE" w:rsidRPr="009700FB" w:rsidRDefault="001664BE" w:rsidP="0070056A">
      <w:pPr>
        <w:pStyle w:val="NoSpacing"/>
        <w:spacing w:line="360" w:lineRule="auto"/>
        <w:jc w:val="center"/>
        <w:rPr>
          <w:rFonts w:ascii="Times New Roman" w:hAnsi="Times New Roman" w:cs="Times New Roman"/>
          <w:b/>
          <w:bCs/>
          <w:sz w:val="24"/>
          <w:szCs w:val="24"/>
          <w:u w:val="single"/>
        </w:rPr>
      </w:pPr>
    </w:p>
    <w:p w:rsidR="001664BE" w:rsidRPr="009700FB" w:rsidRDefault="001664BE" w:rsidP="0070056A">
      <w:pPr>
        <w:pStyle w:val="NoSpacing"/>
        <w:spacing w:line="360" w:lineRule="auto"/>
        <w:jc w:val="center"/>
        <w:rPr>
          <w:rFonts w:ascii="Times New Roman" w:hAnsi="Times New Roman" w:cs="Times New Roman"/>
          <w:b/>
          <w:bCs/>
          <w:sz w:val="24"/>
          <w:szCs w:val="24"/>
          <w:u w:val="single"/>
        </w:rPr>
      </w:pPr>
      <w:r w:rsidRPr="009700FB">
        <w:rPr>
          <w:rFonts w:ascii="Times New Roman" w:hAnsi="Times New Roman" w:cs="Times New Roman"/>
          <w:b/>
          <w:bCs/>
          <w:sz w:val="24"/>
          <w:szCs w:val="24"/>
          <w:u w:val="single"/>
        </w:rPr>
        <w:t>Table 6.1</w:t>
      </w:r>
    </w:p>
    <w:p w:rsidR="001664BE" w:rsidRPr="009700FB" w:rsidRDefault="001664BE" w:rsidP="0070056A">
      <w:pPr>
        <w:pStyle w:val="NoSpacing"/>
        <w:spacing w:line="360" w:lineRule="auto"/>
        <w:jc w:val="center"/>
        <w:rPr>
          <w:rFonts w:ascii="Times New Roman" w:hAnsi="Times New Roman" w:cs="Times New Roman"/>
          <w:b/>
          <w:bCs/>
          <w:caps/>
          <w:sz w:val="24"/>
          <w:szCs w:val="24"/>
          <w:u w:val="single"/>
        </w:rPr>
      </w:pPr>
      <w:r w:rsidRPr="009700FB">
        <w:rPr>
          <w:rFonts w:ascii="Times New Roman" w:hAnsi="Times New Roman" w:cs="Times New Roman"/>
          <w:b/>
          <w:bCs/>
          <w:sz w:val="24"/>
          <w:szCs w:val="24"/>
          <w:u w:val="single"/>
        </w:rPr>
        <w:t>LIST OF HUMAN RESOURCE AND SALARY</w:t>
      </w:r>
    </w:p>
    <w:p w:rsidR="001664BE" w:rsidRPr="009700FB" w:rsidRDefault="001664BE" w:rsidP="00EC0073">
      <w:pPr>
        <w:pStyle w:val="NoSpacing"/>
        <w:spacing w:line="360" w:lineRule="auto"/>
        <w:jc w:val="center"/>
        <w:rPr>
          <w:rFonts w:ascii="Times New Roman" w:hAnsi="Times New Roman" w:cs="Times New Roman"/>
          <w:b/>
          <w:bCs/>
          <w:sz w:val="24"/>
          <w:szCs w:val="24"/>
        </w:rPr>
      </w:pP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80"/>
        <w:gridCol w:w="4392"/>
        <w:gridCol w:w="180"/>
        <w:gridCol w:w="720"/>
        <w:gridCol w:w="36"/>
        <w:gridCol w:w="1260"/>
        <w:gridCol w:w="1440"/>
      </w:tblGrid>
      <w:tr w:rsidR="001664BE" w:rsidRPr="009700FB">
        <w:trPr>
          <w:cantSplit/>
        </w:trPr>
        <w:tc>
          <w:tcPr>
            <w:tcW w:w="1620" w:type="dxa"/>
            <w:gridSpan w:val="2"/>
            <w:vMerge w:val="restart"/>
            <w:vAlign w:val="center"/>
          </w:tcPr>
          <w:p w:rsidR="001664BE" w:rsidRPr="009700FB" w:rsidRDefault="001664BE" w:rsidP="00EC0073">
            <w:pPr>
              <w:spacing w:line="360" w:lineRule="auto"/>
              <w:jc w:val="center"/>
              <w:rPr>
                <w:b/>
                <w:bCs/>
              </w:rPr>
            </w:pPr>
            <w:r w:rsidRPr="009700FB">
              <w:rPr>
                <w:b/>
                <w:bCs/>
              </w:rPr>
              <w:t>Sr. No.</w:t>
            </w:r>
          </w:p>
        </w:tc>
        <w:tc>
          <w:tcPr>
            <w:tcW w:w="4572" w:type="dxa"/>
            <w:gridSpan w:val="2"/>
            <w:vMerge w:val="restart"/>
            <w:vAlign w:val="center"/>
          </w:tcPr>
          <w:p w:rsidR="001664BE" w:rsidRPr="009700FB" w:rsidRDefault="001664BE" w:rsidP="00EC0073">
            <w:pPr>
              <w:spacing w:line="360" w:lineRule="auto"/>
              <w:jc w:val="center"/>
              <w:rPr>
                <w:b/>
                <w:bCs/>
              </w:rPr>
            </w:pPr>
            <w:r w:rsidRPr="009700FB">
              <w:rPr>
                <w:b/>
                <w:bCs/>
              </w:rPr>
              <w:t>Description</w:t>
            </w:r>
          </w:p>
        </w:tc>
        <w:tc>
          <w:tcPr>
            <w:tcW w:w="756" w:type="dxa"/>
            <w:gridSpan w:val="2"/>
            <w:vMerge w:val="restart"/>
            <w:vAlign w:val="center"/>
          </w:tcPr>
          <w:p w:rsidR="001664BE" w:rsidRPr="009700FB" w:rsidRDefault="001664BE" w:rsidP="00EC0073">
            <w:pPr>
              <w:spacing w:line="360" w:lineRule="auto"/>
              <w:ind w:right="-108"/>
              <w:jc w:val="center"/>
              <w:rPr>
                <w:b/>
                <w:bCs/>
              </w:rPr>
            </w:pPr>
            <w:r w:rsidRPr="009700FB">
              <w:rPr>
                <w:b/>
                <w:bCs/>
              </w:rPr>
              <w:t>No.</w:t>
            </w:r>
          </w:p>
        </w:tc>
        <w:tc>
          <w:tcPr>
            <w:tcW w:w="2700" w:type="dxa"/>
            <w:gridSpan w:val="2"/>
            <w:vAlign w:val="center"/>
          </w:tcPr>
          <w:p w:rsidR="001664BE" w:rsidRPr="009700FB" w:rsidRDefault="001664BE" w:rsidP="00EC0073">
            <w:pPr>
              <w:spacing w:line="360" w:lineRule="auto"/>
              <w:jc w:val="center"/>
              <w:rPr>
                <w:b/>
                <w:bCs/>
              </w:rPr>
            </w:pPr>
            <w:r w:rsidRPr="009700FB">
              <w:rPr>
                <w:b/>
                <w:bCs/>
              </w:rPr>
              <w:t>Salary (Birr)</w:t>
            </w:r>
          </w:p>
        </w:tc>
      </w:tr>
      <w:tr w:rsidR="001664BE" w:rsidRPr="009700FB">
        <w:trPr>
          <w:cantSplit/>
        </w:trPr>
        <w:tc>
          <w:tcPr>
            <w:tcW w:w="1620" w:type="dxa"/>
            <w:gridSpan w:val="2"/>
            <w:vMerge/>
            <w:tcBorders>
              <w:bottom w:val="single" w:sz="12" w:space="0" w:color="auto"/>
            </w:tcBorders>
            <w:vAlign w:val="center"/>
          </w:tcPr>
          <w:p w:rsidR="001664BE" w:rsidRPr="009700FB" w:rsidRDefault="001664BE" w:rsidP="00EC0073">
            <w:pPr>
              <w:spacing w:line="360" w:lineRule="auto"/>
              <w:jc w:val="center"/>
              <w:rPr>
                <w:b/>
                <w:bCs/>
              </w:rPr>
            </w:pPr>
          </w:p>
        </w:tc>
        <w:tc>
          <w:tcPr>
            <w:tcW w:w="4572" w:type="dxa"/>
            <w:gridSpan w:val="2"/>
            <w:vMerge/>
            <w:tcBorders>
              <w:bottom w:val="single" w:sz="12" w:space="0" w:color="auto"/>
            </w:tcBorders>
            <w:vAlign w:val="center"/>
          </w:tcPr>
          <w:p w:rsidR="001664BE" w:rsidRPr="009700FB" w:rsidRDefault="001664BE" w:rsidP="00EC0073">
            <w:pPr>
              <w:spacing w:line="360" w:lineRule="auto"/>
              <w:jc w:val="center"/>
              <w:rPr>
                <w:b/>
                <w:bCs/>
              </w:rPr>
            </w:pPr>
          </w:p>
        </w:tc>
        <w:tc>
          <w:tcPr>
            <w:tcW w:w="756" w:type="dxa"/>
            <w:gridSpan w:val="2"/>
            <w:vMerge/>
            <w:tcBorders>
              <w:bottom w:val="single" w:sz="12" w:space="0" w:color="auto"/>
            </w:tcBorders>
            <w:vAlign w:val="center"/>
          </w:tcPr>
          <w:p w:rsidR="001664BE" w:rsidRPr="009700FB" w:rsidRDefault="001664BE" w:rsidP="00EC0073">
            <w:pPr>
              <w:spacing w:line="360" w:lineRule="auto"/>
              <w:jc w:val="center"/>
              <w:rPr>
                <w:b/>
                <w:bCs/>
              </w:rPr>
            </w:pPr>
          </w:p>
        </w:tc>
        <w:tc>
          <w:tcPr>
            <w:tcW w:w="1260" w:type="dxa"/>
            <w:tcBorders>
              <w:bottom w:val="single" w:sz="12" w:space="0" w:color="auto"/>
            </w:tcBorders>
            <w:vAlign w:val="center"/>
          </w:tcPr>
          <w:p w:rsidR="001664BE" w:rsidRPr="009700FB" w:rsidRDefault="001664BE" w:rsidP="00EC0073">
            <w:pPr>
              <w:spacing w:line="360" w:lineRule="auto"/>
              <w:jc w:val="center"/>
              <w:rPr>
                <w:b/>
                <w:bCs/>
              </w:rPr>
            </w:pPr>
            <w:r w:rsidRPr="009700FB">
              <w:rPr>
                <w:b/>
                <w:bCs/>
              </w:rPr>
              <w:t>Monthly</w:t>
            </w:r>
          </w:p>
        </w:tc>
        <w:tc>
          <w:tcPr>
            <w:tcW w:w="1440" w:type="dxa"/>
            <w:tcBorders>
              <w:bottom w:val="single" w:sz="12" w:space="0" w:color="auto"/>
            </w:tcBorders>
            <w:vAlign w:val="center"/>
          </w:tcPr>
          <w:p w:rsidR="001664BE" w:rsidRPr="009700FB" w:rsidRDefault="001664BE" w:rsidP="00EC0073">
            <w:pPr>
              <w:spacing w:line="360" w:lineRule="auto"/>
              <w:jc w:val="center"/>
              <w:rPr>
                <w:b/>
                <w:bCs/>
              </w:rPr>
            </w:pPr>
            <w:r w:rsidRPr="009700FB">
              <w:rPr>
                <w:b/>
                <w:bCs/>
              </w:rPr>
              <w:t>Annual</w:t>
            </w:r>
          </w:p>
        </w:tc>
      </w:tr>
      <w:tr w:rsidR="001664BE" w:rsidRPr="009700FB">
        <w:trPr>
          <w:cantSplit/>
        </w:trPr>
        <w:tc>
          <w:tcPr>
            <w:tcW w:w="9648" w:type="dxa"/>
            <w:gridSpan w:val="8"/>
            <w:tcBorders>
              <w:top w:val="nil"/>
            </w:tcBorders>
            <w:vAlign w:val="center"/>
          </w:tcPr>
          <w:p w:rsidR="001664BE" w:rsidRPr="009700FB" w:rsidRDefault="001664BE" w:rsidP="00EC0073">
            <w:pPr>
              <w:spacing w:line="360" w:lineRule="auto"/>
              <w:jc w:val="both"/>
              <w:rPr>
                <w:caps/>
              </w:rPr>
            </w:pPr>
            <w:r w:rsidRPr="009700FB">
              <w:rPr>
                <w:caps/>
              </w:rPr>
              <w:t>A.  Administration</w:t>
            </w:r>
          </w:p>
        </w:tc>
      </w:tr>
      <w:tr w:rsidR="001664BE" w:rsidRPr="009700FB">
        <w:tc>
          <w:tcPr>
            <w:tcW w:w="1620" w:type="dxa"/>
            <w:gridSpan w:val="2"/>
            <w:vAlign w:val="center"/>
          </w:tcPr>
          <w:p w:rsidR="001664BE" w:rsidRPr="009700FB" w:rsidRDefault="001664BE" w:rsidP="00EC0073">
            <w:pPr>
              <w:spacing w:line="360" w:lineRule="auto"/>
              <w:jc w:val="center"/>
            </w:pPr>
            <w:r w:rsidRPr="009700FB">
              <w:t>1</w:t>
            </w:r>
          </w:p>
        </w:tc>
        <w:tc>
          <w:tcPr>
            <w:tcW w:w="4572" w:type="dxa"/>
            <w:gridSpan w:val="2"/>
            <w:vAlign w:val="center"/>
          </w:tcPr>
          <w:p w:rsidR="001664BE" w:rsidRPr="009700FB" w:rsidRDefault="001664BE" w:rsidP="00EC0073">
            <w:pPr>
              <w:spacing w:line="360" w:lineRule="auto"/>
            </w:pPr>
            <w:r w:rsidRPr="009700FB">
              <w:t>Plant Manager</w:t>
            </w:r>
          </w:p>
        </w:tc>
        <w:tc>
          <w:tcPr>
            <w:tcW w:w="756" w:type="dxa"/>
            <w:gridSpan w:val="2"/>
            <w:vAlign w:val="center"/>
          </w:tcPr>
          <w:p w:rsidR="001664BE" w:rsidRPr="009700FB" w:rsidRDefault="001664BE" w:rsidP="00EC0073">
            <w:pPr>
              <w:spacing w:line="360" w:lineRule="auto"/>
              <w:jc w:val="center"/>
            </w:pPr>
            <w:r w:rsidRPr="009700FB">
              <w:t>1</w:t>
            </w:r>
          </w:p>
        </w:tc>
        <w:tc>
          <w:tcPr>
            <w:tcW w:w="1260" w:type="dxa"/>
            <w:vAlign w:val="center"/>
          </w:tcPr>
          <w:p w:rsidR="001664BE" w:rsidRPr="009700FB" w:rsidRDefault="001664BE" w:rsidP="00EC0073">
            <w:pPr>
              <w:spacing w:line="360" w:lineRule="auto"/>
              <w:jc w:val="right"/>
            </w:pPr>
            <w:r w:rsidRPr="009700FB">
              <w:t>5,000</w:t>
            </w:r>
          </w:p>
        </w:tc>
        <w:tc>
          <w:tcPr>
            <w:tcW w:w="1440" w:type="dxa"/>
            <w:vAlign w:val="center"/>
          </w:tcPr>
          <w:p w:rsidR="001664BE" w:rsidRPr="009700FB" w:rsidRDefault="001664BE" w:rsidP="00EC0073">
            <w:pPr>
              <w:spacing w:line="360" w:lineRule="auto"/>
              <w:jc w:val="right"/>
            </w:pPr>
            <w:r w:rsidRPr="009700FB">
              <w:t>60,000</w:t>
            </w:r>
          </w:p>
        </w:tc>
      </w:tr>
      <w:tr w:rsidR="001664BE" w:rsidRPr="009700FB">
        <w:tc>
          <w:tcPr>
            <w:tcW w:w="1620" w:type="dxa"/>
            <w:gridSpan w:val="2"/>
            <w:tcBorders>
              <w:bottom w:val="nil"/>
            </w:tcBorders>
            <w:vAlign w:val="center"/>
          </w:tcPr>
          <w:p w:rsidR="001664BE" w:rsidRPr="009700FB" w:rsidRDefault="001664BE" w:rsidP="00EC0073">
            <w:pPr>
              <w:spacing w:line="360" w:lineRule="auto"/>
              <w:jc w:val="center"/>
            </w:pPr>
            <w:r w:rsidRPr="009700FB">
              <w:t>2</w:t>
            </w:r>
          </w:p>
        </w:tc>
        <w:tc>
          <w:tcPr>
            <w:tcW w:w="4572" w:type="dxa"/>
            <w:gridSpan w:val="2"/>
            <w:tcBorders>
              <w:bottom w:val="nil"/>
            </w:tcBorders>
            <w:vAlign w:val="center"/>
          </w:tcPr>
          <w:p w:rsidR="001664BE" w:rsidRPr="009700FB" w:rsidRDefault="001664BE" w:rsidP="00EC0073">
            <w:pPr>
              <w:spacing w:line="360" w:lineRule="auto"/>
            </w:pPr>
            <w:r w:rsidRPr="009700FB">
              <w:t>Secretary</w:t>
            </w:r>
          </w:p>
        </w:tc>
        <w:tc>
          <w:tcPr>
            <w:tcW w:w="756" w:type="dxa"/>
            <w:gridSpan w:val="2"/>
            <w:tcBorders>
              <w:bottom w:val="nil"/>
            </w:tcBorders>
            <w:vAlign w:val="center"/>
          </w:tcPr>
          <w:p w:rsidR="001664BE" w:rsidRPr="009700FB" w:rsidRDefault="001664BE" w:rsidP="00EC0073">
            <w:pPr>
              <w:spacing w:line="360" w:lineRule="auto"/>
              <w:jc w:val="center"/>
            </w:pPr>
            <w:r w:rsidRPr="009700FB">
              <w:t>1</w:t>
            </w:r>
          </w:p>
        </w:tc>
        <w:tc>
          <w:tcPr>
            <w:tcW w:w="1260" w:type="dxa"/>
            <w:tcBorders>
              <w:bottom w:val="nil"/>
            </w:tcBorders>
            <w:vAlign w:val="center"/>
          </w:tcPr>
          <w:p w:rsidR="001664BE" w:rsidRPr="009700FB" w:rsidRDefault="001664BE" w:rsidP="00EC0073">
            <w:pPr>
              <w:spacing w:line="360" w:lineRule="auto"/>
              <w:jc w:val="right"/>
            </w:pPr>
            <w:r w:rsidRPr="009700FB">
              <w:t>2,500</w:t>
            </w:r>
          </w:p>
        </w:tc>
        <w:tc>
          <w:tcPr>
            <w:tcW w:w="1440" w:type="dxa"/>
            <w:tcBorders>
              <w:bottom w:val="nil"/>
            </w:tcBorders>
            <w:vAlign w:val="center"/>
          </w:tcPr>
          <w:p w:rsidR="001664BE" w:rsidRPr="009700FB" w:rsidRDefault="001664BE" w:rsidP="00EC0073">
            <w:pPr>
              <w:spacing w:line="360" w:lineRule="auto"/>
              <w:jc w:val="right"/>
            </w:pPr>
            <w:r w:rsidRPr="009700FB">
              <w:t>30,000</w:t>
            </w:r>
          </w:p>
        </w:tc>
      </w:tr>
      <w:tr w:rsidR="001664BE" w:rsidRPr="009700FB">
        <w:tc>
          <w:tcPr>
            <w:tcW w:w="1620" w:type="dxa"/>
            <w:gridSpan w:val="2"/>
            <w:vAlign w:val="center"/>
          </w:tcPr>
          <w:p w:rsidR="001664BE" w:rsidRPr="009700FB" w:rsidRDefault="001664BE" w:rsidP="00EC0073">
            <w:pPr>
              <w:spacing w:line="360" w:lineRule="auto"/>
              <w:jc w:val="center"/>
            </w:pPr>
            <w:r w:rsidRPr="009700FB">
              <w:t>3</w:t>
            </w:r>
          </w:p>
        </w:tc>
        <w:tc>
          <w:tcPr>
            <w:tcW w:w="4572" w:type="dxa"/>
            <w:gridSpan w:val="2"/>
            <w:vAlign w:val="center"/>
          </w:tcPr>
          <w:p w:rsidR="001664BE" w:rsidRPr="009700FB" w:rsidRDefault="001664BE" w:rsidP="00EC0073">
            <w:pPr>
              <w:spacing w:line="360" w:lineRule="auto"/>
            </w:pPr>
            <w:r w:rsidRPr="009700FB">
              <w:t>Accountant</w:t>
            </w:r>
          </w:p>
        </w:tc>
        <w:tc>
          <w:tcPr>
            <w:tcW w:w="756" w:type="dxa"/>
            <w:gridSpan w:val="2"/>
            <w:vAlign w:val="center"/>
          </w:tcPr>
          <w:p w:rsidR="001664BE" w:rsidRPr="009700FB" w:rsidRDefault="001664BE" w:rsidP="00EC0073">
            <w:pPr>
              <w:spacing w:line="360" w:lineRule="auto"/>
              <w:jc w:val="center"/>
            </w:pPr>
            <w:r w:rsidRPr="009700FB">
              <w:t>1</w:t>
            </w:r>
          </w:p>
        </w:tc>
        <w:tc>
          <w:tcPr>
            <w:tcW w:w="1260" w:type="dxa"/>
            <w:vAlign w:val="center"/>
          </w:tcPr>
          <w:p w:rsidR="001664BE" w:rsidRPr="009700FB" w:rsidRDefault="001664BE" w:rsidP="00EC0073">
            <w:pPr>
              <w:spacing w:line="360" w:lineRule="auto"/>
              <w:jc w:val="right"/>
            </w:pPr>
            <w:r w:rsidRPr="009700FB">
              <w:t>2,500</w:t>
            </w:r>
          </w:p>
        </w:tc>
        <w:tc>
          <w:tcPr>
            <w:tcW w:w="1440" w:type="dxa"/>
            <w:vAlign w:val="center"/>
          </w:tcPr>
          <w:p w:rsidR="001664BE" w:rsidRPr="009700FB" w:rsidRDefault="001664BE" w:rsidP="00EC0073">
            <w:pPr>
              <w:spacing w:line="360" w:lineRule="auto"/>
              <w:jc w:val="right"/>
            </w:pPr>
            <w:r w:rsidRPr="009700FB">
              <w:t>30,000</w:t>
            </w:r>
          </w:p>
        </w:tc>
      </w:tr>
      <w:tr w:rsidR="001664BE" w:rsidRPr="009700FB">
        <w:tc>
          <w:tcPr>
            <w:tcW w:w="1620" w:type="dxa"/>
            <w:gridSpan w:val="2"/>
            <w:tcBorders>
              <w:bottom w:val="single" w:sz="8" w:space="0" w:color="auto"/>
            </w:tcBorders>
            <w:vAlign w:val="center"/>
          </w:tcPr>
          <w:p w:rsidR="001664BE" w:rsidRPr="009700FB" w:rsidRDefault="001664BE" w:rsidP="00EC0073">
            <w:pPr>
              <w:spacing w:line="360" w:lineRule="auto"/>
              <w:jc w:val="center"/>
            </w:pPr>
            <w:r w:rsidRPr="009700FB">
              <w:t>4</w:t>
            </w:r>
          </w:p>
        </w:tc>
        <w:tc>
          <w:tcPr>
            <w:tcW w:w="4572" w:type="dxa"/>
            <w:gridSpan w:val="2"/>
            <w:tcBorders>
              <w:bottom w:val="single" w:sz="8" w:space="0" w:color="auto"/>
            </w:tcBorders>
            <w:vAlign w:val="center"/>
          </w:tcPr>
          <w:p w:rsidR="001664BE" w:rsidRPr="009700FB" w:rsidRDefault="001664BE" w:rsidP="00EC0073">
            <w:pPr>
              <w:spacing w:line="360" w:lineRule="auto"/>
            </w:pPr>
            <w:r w:rsidRPr="009700FB">
              <w:t>Salesman/purchaser</w:t>
            </w:r>
          </w:p>
        </w:tc>
        <w:tc>
          <w:tcPr>
            <w:tcW w:w="756" w:type="dxa"/>
            <w:gridSpan w:val="2"/>
            <w:tcBorders>
              <w:bottom w:val="single" w:sz="8" w:space="0" w:color="auto"/>
            </w:tcBorders>
            <w:vAlign w:val="center"/>
          </w:tcPr>
          <w:p w:rsidR="001664BE" w:rsidRPr="009700FB" w:rsidRDefault="001664BE" w:rsidP="00EC0073">
            <w:pPr>
              <w:spacing w:line="360" w:lineRule="auto"/>
              <w:jc w:val="center"/>
            </w:pPr>
            <w:r w:rsidRPr="009700FB">
              <w:t>1</w:t>
            </w:r>
          </w:p>
        </w:tc>
        <w:tc>
          <w:tcPr>
            <w:tcW w:w="1260" w:type="dxa"/>
            <w:tcBorders>
              <w:bottom w:val="single" w:sz="8" w:space="0" w:color="auto"/>
            </w:tcBorders>
            <w:vAlign w:val="center"/>
          </w:tcPr>
          <w:p w:rsidR="001664BE" w:rsidRPr="009700FB" w:rsidRDefault="001664BE" w:rsidP="00EC0073">
            <w:pPr>
              <w:spacing w:line="360" w:lineRule="auto"/>
              <w:jc w:val="right"/>
            </w:pPr>
            <w:r w:rsidRPr="009700FB">
              <w:t>2,500</w:t>
            </w:r>
          </w:p>
        </w:tc>
        <w:tc>
          <w:tcPr>
            <w:tcW w:w="1440" w:type="dxa"/>
            <w:tcBorders>
              <w:bottom w:val="single" w:sz="8" w:space="0" w:color="auto"/>
            </w:tcBorders>
            <w:vAlign w:val="center"/>
          </w:tcPr>
          <w:p w:rsidR="001664BE" w:rsidRPr="009700FB" w:rsidRDefault="001664BE" w:rsidP="00EC0073">
            <w:pPr>
              <w:spacing w:line="360" w:lineRule="auto"/>
              <w:jc w:val="right"/>
            </w:pPr>
            <w:r w:rsidRPr="009700FB">
              <w:t>30,000</w:t>
            </w:r>
          </w:p>
        </w:tc>
      </w:tr>
      <w:tr w:rsidR="001664BE" w:rsidRPr="009700FB">
        <w:tc>
          <w:tcPr>
            <w:tcW w:w="1620" w:type="dxa"/>
            <w:gridSpan w:val="2"/>
            <w:vAlign w:val="center"/>
          </w:tcPr>
          <w:p w:rsidR="001664BE" w:rsidRPr="009700FB" w:rsidRDefault="001664BE" w:rsidP="00EC0073">
            <w:pPr>
              <w:spacing w:line="360" w:lineRule="auto"/>
              <w:jc w:val="center"/>
            </w:pPr>
            <w:r w:rsidRPr="009700FB">
              <w:t>5</w:t>
            </w:r>
          </w:p>
        </w:tc>
        <w:tc>
          <w:tcPr>
            <w:tcW w:w="4572" w:type="dxa"/>
            <w:gridSpan w:val="2"/>
            <w:vAlign w:val="center"/>
          </w:tcPr>
          <w:p w:rsidR="001664BE" w:rsidRPr="009700FB" w:rsidRDefault="001664BE" w:rsidP="00EC0073">
            <w:pPr>
              <w:spacing w:line="360" w:lineRule="auto"/>
            </w:pPr>
            <w:r w:rsidRPr="009700FB">
              <w:t>Clerk</w:t>
            </w:r>
          </w:p>
        </w:tc>
        <w:tc>
          <w:tcPr>
            <w:tcW w:w="756" w:type="dxa"/>
            <w:gridSpan w:val="2"/>
            <w:vAlign w:val="center"/>
          </w:tcPr>
          <w:p w:rsidR="001664BE" w:rsidRPr="009700FB" w:rsidRDefault="001664BE" w:rsidP="00EC0073">
            <w:pPr>
              <w:spacing w:line="360" w:lineRule="auto"/>
              <w:jc w:val="center"/>
            </w:pPr>
            <w:r w:rsidRPr="009700FB">
              <w:t>1</w:t>
            </w:r>
          </w:p>
        </w:tc>
        <w:tc>
          <w:tcPr>
            <w:tcW w:w="1260" w:type="dxa"/>
            <w:vAlign w:val="center"/>
          </w:tcPr>
          <w:p w:rsidR="001664BE" w:rsidRPr="009700FB" w:rsidRDefault="001664BE" w:rsidP="00EC0073">
            <w:pPr>
              <w:spacing w:line="360" w:lineRule="auto"/>
              <w:jc w:val="right"/>
            </w:pPr>
            <w:r w:rsidRPr="009700FB">
              <w:t>1,500</w:t>
            </w:r>
          </w:p>
        </w:tc>
        <w:tc>
          <w:tcPr>
            <w:tcW w:w="1440" w:type="dxa"/>
            <w:vAlign w:val="center"/>
          </w:tcPr>
          <w:p w:rsidR="001664BE" w:rsidRPr="009700FB" w:rsidRDefault="001664BE" w:rsidP="00EC0073">
            <w:pPr>
              <w:spacing w:line="360" w:lineRule="auto"/>
              <w:jc w:val="right"/>
            </w:pPr>
            <w:r w:rsidRPr="009700FB">
              <w:t>18,000</w:t>
            </w:r>
          </w:p>
        </w:tc>
      </w:tr>
      <w:tr w:rsidR="001664BE" w:rsidRPr="009700FB">
        <w:tc>
          <w:tcPr>
            <w:tcW w:w="1620" w:type="dxa"/>
            <w:gridSpan w:val="2"/>
            <w:vAlign w:val="center"/>
          </w:tcPr>
          <w:p w:rsidR="001664BE" w:rsidRPr="009700FB" w:rsidRDefault="001664BE" w:rsidP="00EC0073">
            <w:pPr>
              <w:spacing w:line="360" w:lineRule="auto"/>
              <w:jc w:val="center"/>
            </w:pPr>
            <w:r w:rsidRPr="009700FB">
              <w:t>6</w:t>
            </w:r>
          </w:p>
        </w:tc>
        <w:tc>
          <w:tcPr>
            <w:tcW w:w="4572" w:type="dxa"/>
            <w:gridSpan w:val="2"/>
            <w:vAlign w:val="center"/>
          </w:tcPr>
          <w:p w:rsidR="001664BE" w:rsidRPr="009700FB" w:rsidRDefault="001664BE" w:rsidP="00EC0073">
            <w:pPr>
              <w:spacing w:line="360" w:lineRule="auto"/>
            </w:pPr>
            <w:r w:rsidRPr="009700FB">
              <w:t>Cashier</w:t>
            </w:r>
          </w:p>
        </w:tc>
        <w:tc>
          <w:tcPr>
            <w:tcW w:w="756" w:type="dxa"/>
            <w:gridSpan w:val="2"/>
            <w:vAlign w:val="center"/>
          </w:tcPr>
          <w:p w:rsidR="001664BE" w:rsidRPr="009700FB" w:rsidRDefault="001664BE" w:rsidP="00EC0073">
            <w:pPr>
              <w:spacing w:line="360" w:lineRule="auto"/>
              <w:jc w:val="center"/>
            </w:pPr>
            <w:r w:rsidRPr="009700FB">
              <w:t>1</w:t>
            </w:r>
          </w:p>
        </w:tc>
        <w:tc>
          <w:tcPr>
            <w:tcW w:w="1260" w:type="dxa"/>
            <w:vAlign w:val="center"/>
          </w:tcPr>
          <w:p w:rsidR="001664BE" w:rsidRPr="009700FB" w:rsidRDefault="001664BE" w:rsidP="00EC0073">
            <w:pPr>
              <w:spacing w:line="360" w:lineRule="auto"/>
              <w:jc w:val="right"/>
            </w:pPr>
            <w:r w:rsidRPr="009700FB">
              <w:t>2,000</w:t>
            </w:r>
          </w:p>
        </w:tc>
        <w:tc>
          <w:tcPr>
            <w:tcW w:w="1440" w:type="dxa"/>
            <w:vAlign w:val="center"/>
          </w:tcPr>
          <w:p w:rsidR="001664BE" w:rsidRPr="009700FB" w:rsidRDefault="001664BE" w:rsidP="00EC0073">
            <w:pPr>
              <w:spacing w:line="360" w:lineRule="auto"/>
              <w:jc w:val="right"/>
            </w:pPr>
            <w:r w:rsidRPr="009700FB">
              <w:t>24,000</w:t>
            </w:r>
          </w:p>
        </w:tc>
      </w:tr>
      <w:tr w:rsidR="001664BE" w:rsidRPr="009700FB">
        <w:tc>
          <w:tcPr>
            <w:tcW w:w="1620" w:type="dxa"/>
            <w:gridSpan w:val="2"/>
            <w:vAlign w:val="center"/>
          </w:tcPr>
          <w:p w:rsidR="001664BE" w:rsidRPr="009700FB" w:rsidRDefault="001664BE" w:rsidP="00EC0073">
            <w:pPr>
              <w:spacing w:line="360" w:lineRule="auto"/>
              <w:jc w:val="center"/>
            </w:pPr>
            <w:r w:rsidRPr="009700FB">
              <w:t>7</w:t>
            </w:r>
          </w:p>
        </w:tc>
        <w:tc>
          <w:tcPr>
            <w:tcW w:w="4572" w:type="dxa"/>
            <w:gridSpan w:val="2"/>
            <w:vAlign w:val="center"/>
          </w:tcPr>
          <w:p w:rsidR="001664BE" w:rsidRPr="009700FB" w:rsidRDefault="001664BE" w:rsidP="00EC0073">
            <w:pPr>
              <w:spacing w:line="360" w:lineRule="auto"/>
            </w:pPr>
            <w:r w:rsidRPr="009700FB">
              <w:t>General Service</w:t>
            </w:r>
          </w:p>
        </w:tc>
        <w:tc>
          <w:tcPr>
            <w:tcW w:w="756" w:type="dxa"/>
            <w:gridSpan w:val="2"/>
            <w:vAlign w:val="center"/>
          </w:tcPr>
          <w:p w:rsidR="001664BE" w:rsidRPr="009700FB" w:rsidRDefault="001664BE" w:rsidP="00EC0073">
            <w:pPr>
              <w:spacing w:line="360" w:lineRule="auto"/>
              <w:jc w:val="center"/>
            </w:pPr>
            <w:r w:rsidRPr="009700FB">
              <w:t>3</w:t>
            </w:r>
          </w:p>
        </w:tc>
        <w:tc>
          <w:tcPr>
            <w:tcW w:w="1260" w:type="dxa"/>
            <w:vAlign w:val="center"/>
          </w:tcPr>
          <w:p w:rsidR="001664BE" w:rsidRPr="009700FB" w:rsidRDefault="001664BE" w:rsidP="00EC0073">
            <w:pPr>
              <w:spacing w:line="360" w:lineRule="auto"/>
              <w:jc w:val="right"/>
            </w:pPr>
            <w:r w:rsidRPr="009700FB">
              <w:t>800</w:t>
            </w:r>
          </w:p>
        </w:tc>
        <w:tc>
          <w:tcPr>
            <w:tcW w:w="1440" w:type="dxa"/>
            <w:vAlign w:val="center"/>
          </w:tcPr>
          <w:p w:rsidR="001664BE" w:rsidRPr="009700FB" w:rsidRDefault="001664BE" w:rsidP="00EC0073">
            <w:pPr>
              <w:spacing w:line="360" w:lineRule="auto"/>
              <w:jc w:val="right"/>
            </w:pPr>
            <w:r w:rsidRPr="009700FB">
              <w:t>28,800</w:t>
            </w:r>
          </w:p>
        </w:tc>
      </w:tr>
      <w:tr w:rsidR="001664BE" w:rsidRPr="009700FB">
        <w:trPr>
          <w:cantSplit/>
        </w:trPr>
        <w:tc>
          <w:tcPr>
            <w:tcW w:w="6192" w:type="dxa"/>
            <w:gridSpan w:val="4"/>
            <w:vAlign w:val="center"/>
          </w:tcPr>
          <w:p w:rsidR="001664BE" w:rsidRPr="009700FB" w:rsidRDefault="001664BE" w:rsidP="00EC0073">
            <w:pPr>
              <w:spacing w:line="360" w:lineRule="auto"/>
              <w:rPr>
                <w:b/>
                <w:bCs/>
                <w:caps/>
              </w:rPr>
            </w:pPr>
            <w:r w:rsidRPr="009700FB">
              <w:rPr>
                <w:b/>
                <w:bCs/>
                <w:caps/>
              </w:rPr>
              <w:t>Sub t8otal</w:t>
            </w:r>
          </w:p>
        </w:tc>
        <w:tc>
          <w:tcPr>
            <w:tcW w:w="756" w:type="dxa"/>
            <w:gridSpan w:val="2"/>
            <w:vAlign w:val="center"/>
          </w:tcPr>
          <w:p w:rsidR="001664BE" w:rsidRPr="009700FB" w:rsidRDefault="001664BE" w:rsidP="00EC0073">
            <w:pPr>
              <w:spacing w:line="360" w:lineRule="auto"/>
              <w:jc w:val="center"/>
              <w:rPr>
                <w:b/>
                <w:bCs/>
              </w:rPr>
            </w:pPr>
            <w:r w:rsidRPr="009700FB">
              <w:rPr>
                <w:b/>
                <w:bCs/>
              </w:rPr>
              <w:t>9</w:t>
            </w:r>
          </w:p>
        </w:tc>
        <w:tc>
          <w:tcPr>
            <w:tcW w:w="1260" w:type="dxa"/>
            <w:vAlign w:val="center"/>
          </w:tcPr>
          <w:p w:rsidR="001664BE" w:rsidRPr="009700FB" w:rsidRDefault="001664BE" w:rsidP="00EC0073">
            <w:pPr>
              <w:spacing w:line="360" w:lineRule="auto"/>
              <w:jc w:val="right"/>
              <w:rPr>
                <w:b/>
                <w:bCs/>
              </w:rPr>
            </w:pPr>
          </w:p>
        </w:tc>
        <w:tc>
          <w:tcPr>
            <w:tcW w:w="1440" w:type="dxa"/>
            <w:vAlign w:val="center"/>
          </w:tcPr>
          <w:p w:rsidR="001664BE" w:rsidRPr="009700FB" w:rsidRDefault="001664BE" w:rsidP="00EC0073">
            <w:pPr>
              <w:spacing w:line="360" w:lineRule="auto"/>
              <w:jc w:val="right"/>
              <w:rPr>
                <w:b/>
                <w:bCs/>
              </w:rPr>
            </w:pPr>
            <w:r w:rsidRPr="009700FB">
              <w:rPr>
                <w:b/>
                <w:bCs/>
              </w:rPr>
              <w:t>220,800</w:t>
            </w:r>
          </w:p>
        </w:tc>
      </w:tr>
      <w:tr w:rsidR="001664BE" w:rsidRPr="009700FB">
        <w:trPr>
          <w:cantSplit/>
        </w:trPr>
        <w:tc>
          <w:tcPr>
            <w:tcW w:w="9648" w:type="dxa"/>
            <w:gridSpan w:val="8"/>
            <w:vAlign w:val="center"/>
          </w:tcPr>
          <w:p w:rsidR="001664BE" w:rsidRPr="009700FB" w:rsidRDefault="001664BE" w:rsidP="00EC0073">
            <w:pPr>
              <w:spacing w:line="360" w:lineRule="auto"/>
              <w:rPr>
                <w:caps/>
              </w:rPr>
            </w:pPr>
            <w:r w:rsidRPr="009700FB">
              <w:rPr>
                <w:caps/>
              </w:rPr>
              <w:t>B.  Production</w:t>
            </w:r>
          </w:p>
        </w:tc>
      </w:tr>
      <w:tr w:rsidR="001664BE" w:rsidRPr="009700FB">
        <w:tc>
          <w:tcPr>
            <w:tcW w:w="1440" w:type="dxa"/>
            <w:vAlign w:val="center"/>
          </w:tcPr>
          <w:p w:rsidR="001664BE" w:rsidRPr="009700FB" w:rsidRDefault="001664BE" w:rsidP="00EC0073">
            <w:pPr>
              <w:spacing w:line="360" w:lineRule="auto"/>
              <w:jc w:val="center"/>
            </w:pPr>
            <w:r w:rsidRPr="009700FB">
              <w:t>8</w:t>
            </w:r>
          </w:p>
        </w:tc>
        <w:tc>
          <w:tcPr>
            <w:tcW w:w="4572" w:type="dxa"/>
            <w:gridSpan w:val="2"/>
            <w:vAlign w:val="center"/>
          </w:tcPr>
          <w:p w:rsidR="001664BE" w:rsidRPr="009700FB" w:rsidRDefault="001664BE" w:rsidP="00EC0073">
            <w:pPr>
              <w:spacing w:line="360" w:lineRule="auto"/>
            </w:pPr>
            <w:r w:rsidRPr="009700FB">
              <w:t>Foreman/</w:t>
            </w:r>
          </w:p>
        </w:tc>
        <w:tc>
          <w:tcPr>
            <w:tcW w:w="900" w:type="dxa"/>
            <w:gridSpan w:val="2"/>
            <w:vAlign w:val="center"/>
          </w:tcPr>
          <w:p w:rsidR="001664BE" w:rsidRPr="009700FB" w:rsidRDefault="001664BE" w:rsidP="00EC0073">
            <w:pPr>
              <w:spacing w:line="360" w:lineRule="auto"/>
              <w:jc w:val="center"/>
            </w:pPr>
            <w:r w:rsidRPr="009700FB">
              <w:t>1</w:t>
            </w:r>
          </w:p>
        </w:tc>
        <w:tc>
          <w:tcPr>
            <w:tcW w:w="1296" w:type="dxa"/>
            <w:gridSpan w:val="2"/>
            <w:vAlign w:val="center"/>
          </w:tcPr>
          <w:p w:rsidR="001664BE" w:rsidRPr="009700FB" w:rsidRDefault="001664BE" w:rsidP="00EC0073">
            <w:pPr>
              <w:spacing w:line="360" w:lineRule="auto"/>
              <w:jc w:val="right"/>
            </w:pPr>
            <w:r w:rsidRPr="009700FB">
              <w:t>2,500</w:t>
            </w:r>
          </w:p>
        </w:tc>
        <w:tc>
          <w:tcPr>
            <w:tcW w:w="1440" w:type="dxa"/>
            <w:vAlign w:val="center"/>
          </w:tcPr>
          <w:p w:rsidR="001664BE" w:rsidRPr="009700FB" w:rsidRDefault="001664BE" w:rsidP="00EC0073">
            <w:pPr>
              <w:spacing w:line="360" w:lineRule="auto"/>
              <w:jc w:val="right"/>
            </w:pPr>
            <w:r w:rsidRPr="009700FB">
              <w:t>30,000</w:t>
            </w:r>
          </w:p>
        </w:tc>
      </w:tr>
      <w:tr w:rsidR="001664BE" w:rsidRPr="009700FB">
        <w:tc>
          <w:tcPr>
            <w:tcW w:w="1440" w:type="dxa"/>
            <w:vAlign w:val="center"/>
          </w:tcPr>
          <w:p w:rsidR="001664BE" w:rsidRPr="009700FB" w:rsidRDefault="001664BE" w:rsidP="00EC0073">
            <w:pPr>
              <w:spacing w:line="360" w:lineRule="auto"/>
              <w:jc w:val="center"/>
            </w:pPr>
            <w:r w:rsidRPr="009700FB">
              <w:t>9</w:t>
            </w:r>
          </w:p>
        </w:tc>
        <w:tc>
          <w:tcPr>
            <w:tcW w:w="4572" w:type="dxa"/>
            <w:gridSpan w:val="2"/>
            <w:vAlign w:val="center"/>
          </w:tcPr>
          <w:p w:rsidR="001664BE" w:rsidRPr="009700FB" w:rsidRDefault="001664BE" w:rsidP="00EC0073">
            <w:pPr>
              <w:spacing w:line="360" w:lineRule="auto"/>
            </w:pPr>
            <w:r w:rsidRPr="009700FB">
              <w:t>Machinery Operators</w:t>
            </w:r>
          </w:p>
        </w:tc>
        <w:tc>
          <w:tcPr>
            <w:tcW w:w="900" w:type="dxa"/>
            <w:gridSpan w:val="2"/>
            <w:vAlign w:val="center"/>
          </w:tcPr>
          <w:p w:rsidR="001664BE" w:rsidRPr="009700FB" w:rsidRDefault="001664BE" w:rsidP="00EC0073">
            <w:pPr>
              <w:spacing w:line="360" w:lineRule="auto"/>
              <w:jc w:val="center"/>
            </w:pPr>
            <w:r w:rsidRPr="009700FB">
              <w:t>6</w:t>
            </w:r>
          </w:p>
        </w:tc>
        <w:tc>
          <w:tcPr>
            <w:tcW w:w="1296" w:type="dxa"/>
            <w:gridSpan w:val="2"/>
            <w:vAlign w:val="center"/>
          </w:tcPr>
          <w:p w:rsidR="001664BE" w:rsidRPr="009700FB" w:rsidRDefault="001664BE" w:rsidP="00EC0073">
            <w:pPr>
              <w:spacing w:line="360" w:lineRule="auto"/>
              <w:jc w:val="right"/>
            </w:pPr>
            <w:r w:rsidRPr="009700FB">
              <w:t>2,000</w:t>
            </w:r>
          </w:p>
        </w:tc>
        <w:tc>
          <w:tcPr>
            <w:tcW w:w="1440" w:type="dxa"/>
            <w:vAlign w:val="center"/>
          </w:tcPr>
          <w:p w:rsidR="001664BE" w:rsidRPr="009700FB" w:rsidRDefault="001664BE" w:rsidP="00EC0073">
            <w:pPr>
              <w:spacing w:line="360" w:lineRule="auto"/>
              <w:jc w:val="right"/>
            </w:pPr>
            <w:r w:rsidRPr="009700FB">
              <w:t>144,000</w:t>
            </w:r>
          </w:p>
        </w:tc>
      </w:tr>
      <w:tr w:rsidR="001664BE" w:rsidRPr="009700FB">
        <w:tc>
          <w:tcPr>
            <w:tcW w:w="1440" w:type="dxa"/>
            <w:vAlign w:val="center"/>
          </w:tcPr>
          <w:p w:rsidR="001664BE" w:rsidRPr="009700FB" w:rsidRDefault="001664BE" w:rsidP="00EC0073">
            <w:pPr>
              <w:spacing w:line="360" w:lineRule="auto"/>
              <w:jc w:val="center"/>
            </w:pPr>
            <w:r w:rsidRPr="009700FB">
              <w:t>10</w:t>
            </w:r>
          </w:p>
        </w:tc>
        <w:tc>
          <w:tcPr>
            <w:tcW w:w="4572" w:type="dxa"/>
            <w:gridSpan w:val="2"/>
            <w:vAlign w:val="center"/>
          </w:tcPr>
          <w:p w:rsidR="001664BE" w:rsidRPr="009700FB" w:rsidRDefault="001664BE" w:rsidP="00EC0073">
            <w:pPr>
              <w:spacing w:line="360" w:lineRule="auto"/>
            </w:pPr>
            <w:r w:rsidRPr="009700FB">
              <w:t>Assistant Operators</w:t>
            </w:r>
          </w:p>
        </w:tc>
        <w:tc>
          <w:tcPr>
            <w:tcW w:w="900" w:type="dxa"/>
            <w:gridSpan w:val="2"/>
            <w:vAlign w:val="center"/>
          </w:tcPr>
          <w:p w:rsidR="001664BE" w:rsidRPr="009700FB" w:rsidRDefault="001664BE" w:rsidP="00EC0073">
            <w:pPr>
              <w:spacing w:line="360" w:lineRule="auto"/>
              <w:jc w:val="center"/>
            </w:pPr>
            <w:r w:rsidRPr="009700FB">
              <w:t>2</w:t>
            </w:r>
          </w:p>
        </w:tc>
        <w:tc>
          <w:tcPr>
            <w:tcW w:w="1296" w:type="dxa"/>
            <w:gridSpan w:val="2"/>
            <w:vAlign w:val="center"/>
          </w:tcPr>
          <w:p w:rsidR="001664BE" w:rsidRPr="009700FB" w:rsidRDefault="001664BE" w:rsidP="00EC0073">
            <w:pPr>
              <w:spacing w:line="360" w:lineRule="auto"/>
              <w:jc w:val="right"/>
            </w:pPr>
            <w:r w:rsidRPr="009700FB">
              <w:t>1,500</w:t>
            </w:r>
          </w:p>
        </w:tc>
        <w:tc>
          <w:tcPr>
            <w:tcW w:w="1440" w:type="dxa"/>
            <w:vAlign w:val="center"/>
          </w:tcPr>
          <w:p w:rsidR="001664BE" w:rsidRPr="009700FB" w:rsidRDefault="001664BE" w:rsidP="00EC0073">
            <w:pPr>
              <w:spacing w:line="360" w:lineRule="auto"/>
              <w:jc w:val="right"/>
            </w:pPr>
            <w:r w:rsidRPr="009700FB">
              <w:t>36,000</w:t>
            </w:r>
          </w:p>
        </w:tc>
      </w:tr>
      <w:tr w:rsidR="001664BE" w:rsidRPr="009700FB">
        <w:tc>
          <w:tcPr>
            <w:tcW w:w="1440" w:type="dxa"/>
            <w:vAlign w:val="center"/>
          </w:tcPr>
          <w:p w:rsidR="001664BE" w:rsidRPr="009700FB" w:rsidRDefault="001664BE" w:rsidP="00EC0073">
            <w:pPr>
              <w:spacing w:line="360" w:lineRule="auto"/>
              <w:jc w:val="center"/>
            </w:pPr>
            <w:r w:rsidRPr="009700FB">
              <w:t>11</w:t>
            </w:r>
          </w:p>
        </w:tc>
        <w:tc>
          <w:tcPr>
            <w:tcW w:w="4572" w:type="dxa"/>
            <w:gridSpan w:val="2"/>
            <w:vAlign w:val="center"/>
          </w:tcPr>
          <w:p w:rsidR="001664BE" w:rsidRPr="009700FB" w:rsidRDefault="001664BE" w:rsidP="00EC0073">
            <w:pPr>
              <w:spacing w:line="360" w:lineRule="auto"/>
            </w:pPr>
            <w:r w:rsidRPr="009700FB">
              <w:t>Mechanics</w:t>
            </w:r>
          </w:p>
        </w:tc>
        <w:tc>
          <w:tcPr>
            <w:tcW w:w="900" w:type="dxa"/>
            <w:gridSpan w:val="2"/>
            <w:vAlign w:val="center"/>
          </w:tcPr>
          <w:p w:rsidR="001664BE" w:rsidRPr="009700FB" w:rsidRDefault="001664BE" w:rsidP="00EC0073">
            <w:pPr>
              <w:spacing w:line="360" w:lineRule="auto"/>
              <w:jc w:val="center"/>
            </w:pPr>
            <w:r w:rsidRPr="009700FB">
              <w:t>2</w:t>
            </w:r>
          </w:p>
        </w:tc>
        <w:tc>
          <w:tcPr>
            <w:tcW w:w="1296" w:type="dxa"/>
            <w:gridSpan w:val="2"/>
            <w:vAlign w:val="center"/>
          </w:tcPr>
          <w:p w:rsidR="001664BE" w:rsidRPr="009700FB" w:rsidRDefault="001664BE" w:rsidP="00EC0073">
            <w:pPr>
              <w:spacing w:line="360" w:lineRule="auto"/>
              <w:jc w:val="right"/>
            </w:pPr>
            <w:r w:rsidRPr="009700FB">
              <w:t>2,000</w:t>
            </w:r>
          </w:p>
        </w:tc>
        <w:tc>
          <w:tcPr>
            <w:tcW w:w="1440" w:type="dxa"/>
            <w:vAlign w:val="center"/>
          </w:tcPr>
          <w:p w:rsidR="001664BE" w:rsidRPr="009700FB" w:rsidRDefault="001664BE" w:rsidP="00EC0073">
            <w:pPr>
              <w:spacing w:line="360" w:lineRule="auto"/>
              <w:jc w:val="right"/>
            </w:pPr>
            <w:r w:rsidRPr="009700FB">
              <w:t>48,000</w:t>
            </w:r>
          </w:p>
        </w:tc>
      </w:tr>
      <w:tr w:rsidR="001664BE" w:rsidRPr="009700FB">
        <w:trPr>
          <w:trHeight w:val="427"/>
        </w:trPr>
        <w:tc>
          <w:tcPr>
            <w:tcW w:w="1440" w:type="dxa"/>
            <w:vAlign w:val="center"/>
          </w:tcPr>
          <w:p w:rsidR="001664BE" w:rsidRPr="009700FB" w:rsidRDefault="001664BE" w:rsidP="00EC0073">
            <w:pPr>
              <w:spacing w:line="360" w:lineRule="auto"/>
              <w:jc w:val="center"/>
            </w:pPr>
            <w:r w:rsidRPr="009700FB">
              <w:t>12</w:t>
            </w:r>
          </w:p>
        </w:tc>
        <w:tc>
          <w:tcPr>
            <w:tcW w:w="4572" w:type="dxa"/>
            <w:gridSpan w:val="2"/>
            <w:vAlign w:val="center"/>
          </w:tcPr>
          <w:p w:rsidR="001664BE" w:rsidRPr="009700FB" w:rsidRDefault="001664BE" w:rsidP="00EC0073">
            <w:pPr>
              <w:spacing w:line="360" w:lineRule="auto"/>
            </w:pPr>
            <w:r w:rsidRPr="009700FB">
              <w:t>Quality controller</w:t>
            </w:r>
          </w:p>
        </w:tc>
        <w:tc>
          <w:tcPr>
            <w:tcW w:w="900" w:type="dxa"/>
            <w:gridSpan w:val="2"/>
            <w:vAlign w:val="center"/>
          </w:tcPr>
          <w:p w:rsidR="001664BE" w:rsidRPr="009700FB" w:rsidRDefault="001664BE" w:rsidP="00EC0073">
            <w:pPr>
              <w:spacing w:line="360" w:lineRule="auto"/>
              <w:jc w:val="center"/>
            </w:pPr>
            <w:r w:rsidRPr="009700FB">
              <w:t>1</w:t>
            </w:r>
          </w:p>
        </w:tc>
        <w:tc>
          <w:tcPr>
            <w:tcW w:w="1296" w:type="dxa"/>
            <w:gridSpan w:val="2"/>
            <w:vAlign w:val="center"/>
          </w:tcPr>
          <w:p w:rsidR="001664BE" w:rsidRPr="009700FB" w:rsidRDefault="001664BE" w:rsidP="00EC0073">
            <w:pPr>
              <w:spacing w:line="360" w:lineRule="auto"/>
              <w:jc w:val="right"/>
            </w:pPr>
            <w:r w:rsidRPr="009700FB">
              <w:t>1,500</w:t>
            </w:r>
          </w:p>
        </w:tc>
        <w:tc>
          <w:tcPr>
            <w:tcW w:w="1440" w:type="dxa"/>
            <w:vAlign w:val="center"/>
          </w:tcPr>
          <w:p w:rsidR="001664BE" w:rsidRPr="009700FB" w:rsidRDefault="001664BE" w:rsidP="00EC0073">
            <w:pPr>
              <w:spacing w:line="360" w:lineRule="auto"/>
              <w:jc w:val="right"/>
            </w:pPr>
            <w:r w:rsidRPr="009700FB">
              <w:t>18,000</w:t>
            </w:r>
          </w:p>
        </w:tc>
      </w:tr>
      <w:tr w:rsidR="001664BE" w:rsidRPr="009700FB">
        <w:trPr>
          <w:trHeight w:val="427"/>
        </w:trPr>
        <w:tc>
          <w:tcPr>
            <w:tcW w:w="1440" w:type="dxa"/>
            <w:vAlign w:val="center"/>
          </w:tcPr>
          <w:p w:rsidR="001664BE" w:rsidRPr="009700FB" w:rsidRDefault="001664BE" w:rsidP="00EC0073">
            <w:pPr>
              <w:spacing w:line="360" w:lineRule="auto"/>
              <w:jc w:val="center"/>
            </w:pPr>
            <w:r w:rsidRPr="009700FB">
              <w:t>13</w:t>
            </w:r>
          </w:p>
        </w:tc>
        <w:tc>
          <w:tcPr>
            <w:tcW w:w="4572" w:type="dxa"/>
            <w:gridSpan w:val="2"/>
            <w:vAlign w:val="center"/>
          </w:tcPr>
          <w:p w:rsidR="001664BE" w:rsidRPr="009700FB" w:rsidRDefault="001664BE" w:rsidP="00EC0073">
            <w:pPr>
              <w:spacing w:line="360" w:lineRule="auto"/>
            </w:pPr>
            <w:r w:rsidRPr="009700FB">
              <w:t>Laborers</w:t>
            </w:r>
          </w:p>
        </w:tc>
        <w:tc>
          <w:tcPr>
            <w:tcW w:w="900" w:type="dxa"/>
            <w:gridSpan w:val="2"/>
            <w:vAlign w:val="center"/>
          </w:tcPr>
          <w:p w:rsidR="001664BE" w:rsidRPr="009700FB" w:rsidRDefault="001664BE" w:rsidP="00EC0073">
            <w:pPr>
              <w:spacing w:line="360" w:lineRule="auto"/>
              <w:jc w:val="center"/>
            </w:pPr>
            <w:r w:rsidRPr="009700FB">
              <w:t>2</w:t>
            </w:r>
          </w:p>
        </w:tc>
        <w:tc>
          <w:tcPr>
            <w:tcW w:w="1296" w:type="dxa"/>
            <w:gridSpan w:val="2"/>
            <w:vAlign w:val="center"/>
          </w:tcPr>
          <w:p w:rsidR="001664BE" w:rsidRPr="009700FB" w:rsidRDefault="001664BE" w:rsidP="00EC0073">
            <w:pPr>
              <w:spacing w:line="360" w:lineRule="auto"/>
            </w:pPr>
            <w:r w:rsidRPr="009700FB">
              <w:t xml:space="preserve">            800</w:t>
            </w:r>
          </w:p>
        </w:tc>
        <w:tc>
          <w:tcPr>
            <w:tcW w:w="1440" w:type="dxa"/>
            <w:vAlign w:val="center"/>
          </w:tcPr>
          <w:p w:rsidR="001664BE" w:rsidRPr="009700FB" w:rsidRDefault="001664BE" w:rsidP="00EC0073">
            <w:pPr>
              <w:spacing w:line="360" w:lineRule="auto"/>
              <w:jc w:val="right"/>
            </w:pPr>
            <w:r w:rsidRPr="009700FB">
              <w:t>19,200</w:t>
            </w:r>
          </w:p>
        </w:tc>
      </w:tr>
      <w:tr w:rsidR="001664BE" w:rsidRPr="009700FB">
        <w:trPr>
          <w:cantSplit/>
        </w:trPr>
        <w:tc>
          <w:tcPr>
            <w:tcW w:w="6012" w:type="dxa"/>
            <w:gridSpan w:val="3"/>
            <w:vAlign w:val="center"/>
          </w:tcPr>
          <w:p w:rsidR="001664BE" w:rsidRPr="009700FB" w:rsidRDefault="001664BE" w:rsidP="00EC0073">
            <w:pPr>
              <w:spacing w:line="360" w:lineRule="auto"/>
              <w:jc w:val="center"/>
              <w:rPr>
                <w:b/>
                <w:bCs/>
                <w:caps/>
              </w:rPr>
            </w:pPr>
            <w:r w:rsidRPr="009700FB">
              <w:rPr>
                <w:b/>
                <w:bCs/>
                <w:caps/>
              </w:rPr>
              <w:t>Sub Total</w:t>
            </w:r>
          </w:p>
        </w:tc>
        <w:tc>
          <w:tcPr>
            <w:tcW w:w="900" w:type="dxa"/>
            <w:gridSpan w:val="2"/>
            <w:vAlign w:val="center"/>
          </w:tcPr>
          <w:p w:rsidR="001664BE" w:rsidRPr="009700FB" w:rsidRDefault="001664BE" w:rsidP="00EC0073">
            <w:pPr>
              <w:spacing w:line="360" w:lineRule="auto"/>
              <w:jc w:val="center"/>
              <w:rPr>
                <w:b/>
                <w:bCs/>
                <w:caps/>
              </w:rPr>
            </w:pPr>
            <w:r w:rsidRPr="009700FB">
              <w:rPr>
                <w:b/>
                <w:bCs/>
                <w:caps/>
              </w:rPr>
              <w:t>14</w:t>
            </w:r>
          </w:p>
        </w:tc>
        <w:tc>
          <w:tcPr>
            <w:tcW w:w="1296" w:type="dxa"/>
            <w:gridSpan w:val="2"/>
            <w:vAlign w:val="center"/>
          </w:tcPr>
          <w:p w:rsidR="001664BE" w:rsidRPr="009700FB" w:rsidRDefault="001664BE" w:rsidP="00EC0073">
            <w:pPr>
              <w:spacing w:line="360" w:lineRule="auto"/>
              <w:jc w:val="center"/>
              <w:rPr>
                <w:b/>
                <w:bCs/>
              </w:rPr>
            </w:pPr>
            <w:r w:rsidRPr="009700FB">
              <w:rPr>
                <w:b/>
                <w:bCs/>
              </w:rPr>
              <w:t>-</w:t>
            </w:r>
          </w:p>
        </w:tc>
        <w:tc>
          <w:tcPr>
            <w:tcW w:w="1440" w:type="dxa"/>
            <w:vAlign w:val="center"/>
          </w:tcPr>
          <w:p w:rsidR="001664BE" w:rsidRPr="009700FB" w:rsidRDefault="001664BE" w:rsidP="00EC0073">
            <w:pPr>
              <w:spacing w:line="360" w:lineRule="auto"/>
              <w:jc w:val="right"/>
              <w:rPr>
                <w:b/>
                <w:bCs/>
              </w:rPr>
            </w:pPr>
            <w:r w:rsidRPr="009700FB">
              <w:rPr>
                <w:b/>
                <w:bCs/>
              </w:rPr>
              <w:t>295,200</w:t>
            </w:r>
          </w:p>
        </w:tc>
      </w:tr>
      <w:tr w:rsidR="001664BE" w:rsidRPr="009700FB">
        <w:trPr>
          <w:cantSplit/>
        </w:trPr>
        <w:tc>
          <w:tcPr>
            <w:tcW w:w="6012" w:type="dxa"/>
            <w:gridSpan w:val="3"/>
            <w:vAlign w:val="center"/>
          </w:tcPr>
          <w:p w:rsidR="001664BE" w:rsidRPr="009700FB" w:rsidRDefault="001664BE" w:rsidP="00C842A6">
            <w:pPr>
              <w:spacing w:line="360" w:lineRule="auto"/>
              <w:jc w:val="center"/>
              <w:rPr>
                <w:b/>
                <w:bCs/>
                <w:caps/>
              </w:rPr>
            </w:pPr>
            <w:r w:rsidRPr="009700FB">
              <w:rPr>
                <w:b/>
                <w:bCs/>
                <w:caps/>
              </w:rPr>
              <w:t>Total</w:t>
            </w:r>
          </w:p>
        </w:tc>
        <w:tc>
          <w:tcPr>
            <w:tcW w:w="900" w:type="dxa"/>
            <w:gridSpan w:val="2"/>
            <w:vAlign w:val="center"/>
          </w:tcPr>
          <w:p w:rsidR="001664BE" w:rsidRPr="009700FB" w:rsidRDefault="001664BE" w:rsidP="00C842A6">
            <w:pPr>
              <w:spacing w:line="360" w:lineRule="auto"/>
              <w:jc w:val="center"/>
              <w:rPr>
                <w:b/>
                <w:bCs/>
                <w:caps/>
              </w:rPr>
            </w:pPr>
          </w:p>
        </w:tc>
        <w:tc>
          <w:tcPr>
            <w:tcW w:w="1296" w:type="dxa"/>
            <w:gridSpan w:val="2"/>
            <w:vAlign w:val="center"/>
          </w:tcPr>
          <w:p w:rsidR="001664BE" w:rsidRPr="009700FB" w:rsidRDefault="001664BE" w:rsidP="00C842A6">
            <w:pPr>
              <w:spacing w:line="360" w:lineRule="auto"/>
              <w:jc w:val="center"/>
              <w:rPr>
                <w:b/>
                <w:bCs/>
              </w:rPr>
            </w:pPr>
          </w:p>
        </w:tc>
        <w:tc>
          <w:tcPr>
            <w:tcW w:w="1440" w:type="dxa"/>
            <w:vAlign w:val="center"/>
          </w:tcPr>
          <w:p w:rsidR="001664BE" w:rsidRPr="009700FB" w:rsidRDefault="001664BE" w:rsidP="00C842A6">
            <w:pPr>
              <w:spacing w:line="360" w:lineRule="auto"/>
              <w:jc w:val="right"/>
              <w:rPr>
                <w:b/>
                <w:bCs/>
              </w:rPr>
            </w:pPr>
            <w:r w:rsidRPr="009700FB">
              <w:rPr>
                <w:b/>
                <w:bCs/>
              </w:rPr>
              <w:t>516,000</w:t>
            </w:r>
          </w:p>
        </w:tc>
      </w:tr>
      <w:tr w:rsidR="001664BE" w:rsidRPr="009700FB">
        <w:trPr>
          <w:cantSplit/>
        </w:trPr>
        <w:tc>
          <w:tcPr>
            <w:tcW w:w="6012" w:type="dxa"/>
            <w:gridSpan w:val="3"/>
            <w:vAlign w:val="center"/>
          </w:tcPr>
          <w:p w:rsidR="001664BE" w:rsidRPr="009700FB" w:rsidRDefault="001664BE" w:rsidP="00C842A6">
            <w:pPr>
              <w:spacing w:line="360" w:lineRule="auto"/>
              <w:jc w:val="center"/>
              <w:rPr>
                <w:caps/>
                <w:sz w:val="20"/>
                <w:szCs w:val="20"/>
              </w:rPr>
            </w:pPr>
            <w:r w:rsidRPr="009700FB">
              <w:rPr>
                <w:caps/>
                <w:sz w:val="20"/>
                <w:szCs w:val="20"/>
              </w:rPr>
              <w:t>Employee's Benefit (25% of basic salary)</w:t>
            </w:r>
          </w:p>
        </w:tc>
        <w:tc>
          <w:tcPr>
            <w:tcW w:w="900" w:type="dxa"/>
            <w:gridSpan w:val="2"/>
            <w:vAlign w:val="center"/>
          </w:tcPr>
          <w:p w:rsidR="001664BE" w:rsidRPr="009700FB" w:rsidRDefault="001664BE" w:rsidP="00C842A6">
            <w:pPr>
              <w:spacing w:line="360" w:lineRule="auto"/>
              <w:jc w:val="center"/>
              <w:rPr>
                <w:caps/>
              </w:rPr>
            </w:pPr>
            <w:r w:rsidRPr="009700FB">
              <w:rPr>
                <w:caps/>
              </w:rPr>
              <w:t>-</w:t>
            </w:r>
          </w:p>
        </w:tc>
        <w:tc>
          <w:tcPr>
            <w:tcW w:w="1296" w:type="dxa"/>
            <w:gridSpan w:val="2"/>
            <w:vAlign w:val="center"/>
          </w:tcPr>
          <w:p w:rsidR="001664BE" w:rsidRPr="009700FB" w:rsidRDefault="001664BE" w:rsidP="00C842A6">
            <w:pPr>
              <w:spacing w:line="360" w:lineRule="auto"/>
              <w:jc w:val="center"/>
            </w:pPr>
            <w:r w:rsidRPr="009700FB">
              <w:t>-</w:t>
            </w:r>
          </w:p>
        </w:tc>
        <w:tc>
          <w:tcPr>
            <w:tcW w:w="1440" w:type="dxa"/>
            <w:vAlign w:val="center"/>
          </w:tcPr>
          <w:p w:rsidR="001664BE" w:rsidRPr="009700FB" w:rsidRDefault="001664BE" w:rsidP="00C842A6">
            <w:pPr>
              <w:spacing w:line="360" w:lineRule="auto"/>
              <w:jc w:val="right"/>
            </w:pPr>
            <w:r w:rsidRPr="009700FB">
              <w:t>108,900</w:t>
            </w:r>
          </w:p>
        </w:tc>
      </w:tr>
      <w:tr w:rsidR="001664BE" w:rsidRPr="009700FB">
        <w:trPr>
          <w:cantSplit/>
        </w:trPr>
        <w:tc>
          <w:tcPr>
            <w:tcW w:w="6012" w:type="dxa"/>
            <w:gridSpan w:val="3"/>
            <w:vAlign w:val="center"/>
          </w:tcPr>
          <w:p w:rsidR="001664BE" w:rsidRPr="009700FB" w:rsidRDefault="001664BE" w:rsidP="00EC0073">
            <w:pPr>
              <w:spacing w:line="360" w:lineRule="auto"/>
              <w:jc w:val="center"/>
              <w:rPr>
                <w:b/>
                <w:bCs/>
                <w:caps/>
              </w:rPr>
            </w:pPr>
            <w:r w:rsidRPr="009700FB">
              <w:rPr>
                <w:b/>
                <w:bCs/>
                <w:caps/>
              </w:rPr>
              <w:t>Total</w:t>
            </w:r>
          </w:p>
        </w:tc>
        <w:tc>
          <w:tcPr>
            <w:tcW w:w="900" w:type="dxa"/>
            <w:gridSpan w:val="2"/>
            <w:vAlign w:val="center"/>
          </w:tcPr>
          <w:p w:rsidR="001664BE" w:rsidRPr="009700FB" w:rsidRDefault="001664BE" w:rsidP="00EC0073">
            <w:pPr>
              <w:spacing w:line="360" w:lineRule="auto"/>
              <w:jc w:val="center"/>
              <w:rPr>
                <w:b/>
                <w:bCs/>
                <w:caps/>
              </w:rPr>
            </w:pPr>
            <w:r w:rsidRPr="009700FB">
              <w:rPr>
                <w:b/>
                <w:bCs/>
                <w:caps/>
              </w:rPr>
              <w:t>23</w:t>
            </w:r>
          </w:p>
        </w:tc>
        <w:tc>
          <w:tcPr>
            <w:tcW w:w="1296" w:type="dxa"/>
            <w:gridSpan w:val="2"/>
            <w:vAlign w:val="center"/>
          </w:tcPr>
          <w:p w:rsidR="001664BE" w:rsidRPr="009700FB" w:rsidRDefault="001664BE" w:rsidP="00EC0073">
            <w:pPr>
              <w:spacing w:line="360" w:lineRule="auto"/>
              <w:jc w:val="center"/>
              <w:rPr>
                <w:b/>
                <w:bCs/>
              </w:rPr>
            </w:pPr>
            <w:r w:rsidRPr="009700FB">
              <w:rPr>
                <w:b/>
                <w:bCs/>
              </w:rPr>
              <w:t>-</w:t>
            </w:r>
          </w:p>
        </w:tc>
        <w:tc>
          <w:tcPr>
            <w:tcW w:w="1440" w:type="dxa"/>
            <w:vAlign w:val="center"/>
          </w:tcPr>
          <w:p w:rsidR="001664BE" w:rsidRPr="009700FB" w:rsidRDefault="001664BE" w:rsidP="00C842A6">
            <w:pPr>
              <w:spacing w:line="360" w:lineRule="auto"/>
              <w:jc w:val="right"/>
              <w:rPr>
                <w:b/>
                <w:bCs/>
              </w:rPr>
            </w:pPr>
            <w:r w:rsidRPr="009700FB">
              <w:rPr>
                <w:b/>
                <w:bCs/>
              </w:rPr>
              <w:t xml:space="preserve">    624,900</w:t>
            </w:r>
          </w:p>
        </w:tc>
      </w:tr>
    </w:tbl>
    <w:p w:rsidR="001664BE" w:rsidRPr="009700FB" w:rsidRDefault="001664BE" w:rsidP="00EC0073">
      <w:pPr>
        <w:spacing w:line="360" w:lineRule="auto"/>
        <w:rPr>
          <w:b/>
          <w:bCs/>
        </w:rPr>
      </w:pPr>
    </w:p>
    <w:p w:rsidR="001664BE" w:rsidRPr="009700FB" w:rsidRDefault="001664BE" w:rsidP="00EC0073">
      <w:pPr>
        <w:pStyle w:val="NoSpacing"/>
        <w:spacing w:line="360" w:lineRule="auto"/>
        <w:rPr>
          <w:rFonts w:ascii="Times New Roman" w:hAnsi="Times New Roman" w:cs="Times New Roman"/>
          <w:sz w:val="24"/>
          <w:szCs w:val="24"/>
        </w:rPr>
      </w:pPr>
    </w:p>
    <w:p w:rsidR="001664BE" w:rsidRPr="009700FB" w:rsidRDefault="001664BE" w:rsidP="00EC0073">
      <w:pPr>
        <w:pStyle w:val="NoSpacing"/>
        <w:spacing w:line="360" w:lineRule="auto"/>
        <w:rPr>
          <w:rFonts w:ascii="Times New Roman" w:hAnsi="Times New Roman" w:cs="Times New Roman"/>
          <w:b/>
          <w:bCs/>
          <w:sz w:val="24"/>
          <w:szCs w:val="24"/>
        </w:rPr>
      </w:pPr>
    </w:p>
    <w:p w:rsidR="001664BE" w:rsidRPr="009700FB" w:rsidRDefault="001664BE" w:rsidP="009700FB">
      <w:pPr>
        <w:pStyle w:val="Heading1"/>
        <w:rPr>
          <w:rFonts w:ascii="Times New Roman" w:hAnsi="Times New Roman" w:cs="Times New Roman"/>
        </w:rPr>
      </w:pPr>
      <w:bookmarkStart w:id="6" w:name="_Toc369155340"/>
      <w:r w:rsidRPr="009700FB">
        <w:rPr>
          <w:rFonts w:ascii="Times New Roman" w:hAnsi="Times New Roman" w:cs="Times New Roman"/>
        </w:rPr>
        <w:t>VII.</w:t>
      </w:r>
      <w:r w:rsidRPr="009700FB">
        <w:rPr>
          <w:rFonts w:ascii="Times New Roman" w:hAnsi="Times New Roman" w:cs="Times New Roman"/>
        </w:rPr>
        <w:tab/>
      </w:r>
      <w:r w:rsidRPr="009700FB">
        <w:rPr>
          <w:rFonts w:ascii="Times New Roman" w:hAnsi="Times New Roman" w:cs="Times New Roman"/>
        </w:rPr>
        <w:tab/>
        <w:t>FINANCIAL ANALYSIS</w:t>
      </w:r>
      <w:bookmarkEnd w:id="6"/>
    </w:p>
    <w:p w:rsidR="001664BE" w:rsidRPr="009700FB" w:rsidRDefault="001664BE" w:rsidP="00996E6C">
      <w:pPr>
        <w:spacing w:after="200" w:line="360" w:lineRule="auto"/>
        <w:jc w:val="both"/>
        <w:rPr>
          <w:sz w:val="2"/>
          <w:szCs w:val="2"/>
        </w:rPr>
      </w:pPr>
    </w:p>
    <w:p w:rsidR="001664BE" w:rsidRPr="009700FB" w:rsidRDefault="001664BE" w:rsidP="00996E6C">
      <w:pPr>
        <w:spacing w:after="200" w:line="360" w:lineRule="auto"/>
        <w:jc w:val="both"/>
      </w:pPr>
      <w:r w:rsidRPr="009700FB">
        <w:t>The financial analysis of the water heater project is based on the data presented in the previous chapters and the following assumptions:-</w:t>
      </w:r>
    </w:p>
    <w:p w:rsidR="001664BE" w:rsidRPr="009700FB" w:rsidRDefault="001664BE" w:rsidP="00C842A6">
      <w:pPr>
        <w:spacing w:after="200"/>
        <w:jc w:val="both"/>
      </w:pPr>
      <w:r w:rsidRPr="009700FB">
        <w:t>Construction period</w:t>
      </w:r>
      <w:r w:rsidRPr="009700FB">
        <w:tab/>
      </w:r>
      <w:r w:rsidRPr="009700FB">
        <w:tab/>
      </w:r>
      <w:r w:rsidRPr="009700FB">
        <w:tab/>
        <w:t>1 year</w:t>
      </w:r>
    </w:p>
    <w:p w:rsidR="001664BE" w:rsidRPr="009700FB" w:rsidRDefault="001664BE" w:rsidP="00C842A6">
      <w:pPr>
        <w:spacing w:after="200"/>
        <w:jc w:val="both"/>
      </w:pPr>
      <w:r w:rsidRPr="009700FB">
        <w:t>Source of finance</w:t>
      </w:r>
      <w:r w:rsidRPr="009700FB">
        <w:tab/>
      </w:r>
      <w:r w:rsidRPr="009700FB">
        <w:tab/>
      </w:r>
      <w:r w:rsidRPr="009700FB">
        <w:tab/>
        <w:t>30 % equity &amp;70% loan</w:t>
      </w:r>
    </w:p>
    <w:p w:rsidR="001664BE" w:rsidRPr="009700FB" w:rsidRDefault="001664BE" w:rsidP="00C842A6">
      <w:pPr>
        <w:spacing w:after="200"/>
        <w:jc w:val="both"/>
      </w:pPr>
      <w:r w:rsidRPr="009700FB">
        <w:t>Tax holidays</w:t>
      </w:r>
      <w:r w:rsidRPr="009700FB">
        <w:tab/>
      </w:r>
      <w:r w:rsidRPr="009700FB">
        <w:tab/>
      </w:r>
      <w:r w:rsidRPr="009700FB">
        <w:tab/>
      </w:r>
      <w:r w:rsidRPr="009700FB">
        <w:tab/>
        <w:t>3 years</w:t>
      </w:r>
    </w:p>
    <w:p w:rsidR="001664BE" w:rsidRPr="009700FB" w:rsidRDefault="001664BE" w:rsidP="00C842A6">
      <w:pPr>
        <w:spacing w:after="200"/>
        <w:jc w:val="both"/>
      </w:pPr>
      <w:r w:rsidRPr="009700FB">
        <w:t>Bank interest</w:t>
      </w:r>
      <w:r w:rsidRPr="009700FB">
        <w:tab/>
      </w:r>
      <w:r w:rsidRPr="009700FB">
        <w:tab/>
      </w:r>
      <w:r w:rsidRPr="009700FB">
        <w:tab/>
      </w:r>
      <w:r w:rsidRPr="009700FB">
        <w:tab/>
        <w:t xml:space="preserve">  10%</w:t>
      </w:r>
    </w:p>
    <w:p w:rsidR="001664BE" w:rsidRPr="009700FB" w:rsidRDefault="001664BE" w:rsidP="00C842A6">
      <w:pPr>
        <w:spacing w:after="200"/>
        <w:jc w:val="both"/>
      </w:pPr>
      <w:r w:rsidRPr="009700FB">
        <w:t>Discount cash flow</w:t>
      </w:r>
      <w:r w:rsidRPr="009700FB">
        <w:tab/>
      </w:r>
      <w:r w:rsidRPr="009700FB">
        <w:tab/>
      </w:r>
      <w:r w:rsidRPr="009700FB">
        <w:tab/>
        <w:t xml:space="preserve">  10%</w:t>
      </w:r>
    </w:p>
    <w:p w:rsidR="001664BE" w:rsidRPr="009700FB" w:rsidRDefault="001664BE" w:rsidP="00C842A6">
      <w:pPr>
        <w:spacing w:after="200"/>
        <w:jc w:val="both"/>
      </w:pPr>
      <w:r w:rsidRPr="009700FB">
        <w:t xml:space="preserve">Accounts receivable </w:t>
      </w:r>
      <w:r w:rsidRPr="009700FB">
        <w:tab/>
      </w:r>
      <w:r w:rsidRPr="009700FB">
        <w:tab/>
      </w:r>
      <w:r w:rsidRPr="009700FB">
        <w:tab/>
        <w:t>30 days</w:t>
      </w:r>
    </w:p>
    <w:p w:rsidR="001664BE" w:rsidRPr="009700FB" w:rsidRDefault="001664BE" w:rsidP="00C842A6">
      <w:pPr>
        <w:jc w:val="both"/>
      </w:pPr>
      <w:r w:rsidRPr="009700FB">
        <w:t>Raw material local</w:t>
      </w:r>
      <w:r w:rsidRPr="009700FB">
        <w:tab/>
      </w:r>
      <w:r w:rsidRPr="009700FB">
        <w:tab/>
      </w:r>
      <w:r w:rsidRPr="009700FB">
        <w:tab/>
        <w:t>30 days</w:t>
      </w:r>
    </w:p>
    <w:p w:rsidR="001664BE" w:rsidRPr="009700FB" w:rsidRDefault="001664BE" w:rsidP="00C842A6">
      <w:pPr>
        <w:spacing w:after="200"/>
        <w:jc w:val="both"/>
      </w:pPr>
      <w:r w:rsidRPr="009700FB">
        <w:t>Raw material imported</w:t>
      </w:r>
      <w:r w:rsidRPr="009700FB">
        <w:tab/>
        <w:t xml:space="preserve">           120 days</w:t>
      </w:r>
    </w:p>
    <w:p w:rsidR="001664BE" w:rsidRPr="009700FB" w:rsidRDefault="001664BE" w:rsidP="00C842A6">
      <w:pPr>
        <w:spacing w:after="200"/>
        <w:jc w:val="both"/>
      </w:pPr>
      <w:r w:rsidRPr="009700FB">
        <w:t>Work in progress</w:t>
      </w:r>
      <w:r w:rsidRPr="009700FB">
        <w:tab/>
      </w:r>
      <w:r w:rsidRPr="009700FB">
        <w:tab/>
      </w:r>
      <w:r w:rsidRPr="009700FB">
        <w:tab/>
        <w:t>1 day</w:t>
      </w:r>
    </w:p>
    <w:p w:rsidR="001664BE" w:rsidRPr="009700FB" w:rsidRDefault="001664BE" w:rsidP="00C842A6">
      <w:pPr>
        <w:spacing w:after="200"/>
        <w:jc w:val="both"/>
      </w:pPr>
      <w:r w:rsidRPr="009700FB">
        <w:t>Finished products</w:t>
      </w:r>
      <w:r w:rsidRPr="009700FB">
        <w:tab/>
      </w:r>
      <w:r w:rsidRPr="009700FB">
        <w:tab/>
      </w:r>
      <w:r w:rsidRPr="009700FB">
        <w:tab/>
        <w:t>30 days</w:t>
      </w:r>
    </w:p>
    <w:p w:rsidR="001664BE" w:rsidRPr="009700FB" w:rsidRDefault="001664BE" w:rsidP="00C842A6">
      <w:pPr>
        <w:spacing w:after="200"/>
        <w:jc w:val="both"/>
      </w:pPr>
      <w:r w:rsidRPr="009700FB">
        <w:t>Cash in hand</w:t>
      </w:r>
      <w:r w:rsidRPr="009700FB">
        <w:tab/>
      </w:r>
      <w:r w:rsidRPr="009700FB">
        <w:tab/>
      </w:r>
      <w:r w:rsidRPr="009700FB">
        <w:tab/>
      </w:r>
      <w:r w:rsidRPr="009700FB">
        <w:tab/>
        <w:t>5 days</w:t>
      </w:r>
    </w:p>
    <w:p w:rsidR="001664BE" w:rsidRPr="009700FB" w:rsidRDefault="001664BE" w:rsidP="00C842A6">
      <w:pPr>
        <w:spacing w:after="200"/>
        <w:jc w:val="both"/>
      </w:pPr>
      <w:r w:rsidRPr="009700FB">
        <w:t>Accounts payable</w:t>
      </w:r>
      <w:r w:rsidRPr="009700FB">
        <w:tab/>
      </w:r>
      <w:r w:rsidRPr="009700FB">
        <w:tab/>
      </w:r>
      <w:r w:rsidRPr="009700FB">
        <w:tab/>
        <w:t>30 days</w:t>
      </w:r>
    </w:p>
    <w:p w:rsidR="001664BE" w:rsidRPr="009700FB" w:rsidRDefault="001664BE" w:rsidP="00C842A6">
      <w:pPr>
        <w:spacing w:after="200"/>
        <w:jc w:val="both"/>
      </w:pPr>
      <w:r w:rsidRPr="009700FB">
        <w:t xml:space="preserve">Repair and maintenance                     5% of machinery cost  </w:t>
      </w:r>
    </w:p>
    <w:p w:rsidR="001664BE" w:rsidRPr="009700FB" w:rsidRDefault="001664BE" w:rsidP="00015B14">
      <w:pPr>
        <w:spacing w:after="200" w:line="276" w:lineRule="auto"/>
        <w:jc w:val="both"/>
      </w:pPr>
    </w:p>
    <w:p w:rsidR="001664BE" w:rsidRPr="009700FB" w:rsidRDefault="001664BE" w:rsidP="00996E6C">
      <w:pPr>
        <w:spacing w:before="120" w:after="120" w:line="360" w:lineRule="auto"/>
        <w:jc w:val="both"/>
        <w:rPr>
          <w:b/>
          <w:bCs/>
          <w:sz w:val="6"/>
          <w:szCs w:val="6"/>
        </w:rPr>
      </w:pPr>
    </w:p>
    <w:p w:rsidR="001664BE" w:rsidRPr="009700FB" w:rsidRDefault="001664BE" w:rsidP="00996E6C">
      <w:pPr>
        <w:spacing w:before="120" w:after="120" w:line="360" w:lineRule="auto"/>
        <w:jc w:val="both"/>
        <w:rPr>
          <w:b/>
          <w:bCs/>
        </w:rPr>
      </w:pPr>
      <w:r w:rsidRPr="009700FB">
        <w:rPr>
          <w:b/>
          <w:bCs/>
        </w:rPr>
        <w:t>A.</w:t>
      </w:r>
      <w:r w:rsidRPr="009700FB">
        <w:rPr>
          <w:b/>
          <w:bCs/>
        </w:rPr>
        <w:tab/>
        <w:t>TOTAL INITIAL INVESTMENT COST</w:t>
      </w:r>
    </w:p>
    <w:p w:rsidR="001664BE" w:rsidRPr="009700FB" w:rsidRDefault="001664BE" w:rsidP="00996E6C">
      <w:pPr>
        <w:spacing w:before="120" w:after="120" w:line="360" w:lineRule="auto"/>
        <w:jc w:val="both"/>
        <w:rPr>
          <w:sz w:val="2"/>
          <w:szCs w:val="2"/>
        </w:rPr>
      </w:pPr>
    </w:p>
    <w:p w:rsidR="001664BE" w:rsidRPr="009700FB" w:rsidRDefault="001664BE" w:rsidP="00996E6C">
      <w:pPr>
        <w:spacing w:after="200" w:line="360" w:lineRule="auto"/>
        <w:jc w:val="both"/>
      </w:pPr>
      <w:r w:rsidRPr="009700FB">
        <w:t xml:space="preserve">The total investment cost of the project including working capital is estimated at Birr 12.13 million (See Table 7.1).  From the total investment cost the highest share (Birr 6.90 million or </w:t>
      </w:r>
      <w:r w:rsidRPr="009700FB">
        <w:rPr>
          <w:sz w:val="26"/>
          <w:szCs w:val="26"/>
        </w:rPr>
        <w:t>56.92</w:t>
      </w:r>
      <w:r w:rsidRPr="009700FB">
        <w:t xml:space="preserve">%) is accounted by fixed investment cost followed by initial working capital (Birr 3.74 million or 30.88%) and pre operation cost (Birr 1.48million or 12.20%). From the total investment cost Birr 4.32 million or 35.62% is required in foreign currency. </w:t>
      </w:r>
    </w:p>
    <w:p w:rsidR="001664BE" w:rsidRPr="009700FB" w:rsidRDefault="001664BE" w:rsidP="00996E6C">
      <w:pPr>
        <w:spacing w:before="120" w:after="120" w:line="360" w:lineRule="auto"/>
        <w:jc w:val="center"/>
        <w:rPr>
          <w:b/>
          <w:bCs/>
          <w:sz w:val="2"/>
          <w:szCs w:val="2"/>
          <w:u w:val="single"/>
        </w:rPr>
      </w:pPr>
    </w:p>
    <w:p w:rsidR="001664BE" w:rsidRPr="009700FB" w:rsidRDefault="001664BE" w:rsidP="00996E6C">
      <w:pPr>
        <w:spacing w:before="120" w:after="120" w:line="360" w:lineRule="auto"/>
        <w:jc w:val="center"/>
        <w:rPr>
          <w:b/>
          <w:bCs/>
          <w:u w:val="single"/>
        </w:rPr>
      </w:pPr>
    </w:p>
    <w:p w:rsidR="001664BE" w:rsidRPr="009700FB" w:rsidRDefault="001664BE" w:rsidP="00996E6C">
      <w:pPr>
        <w:spacing w:before="120" w:after="120" w:line="360" w:lineRule="auto"/>
        <w:jc w:val="center"/>
        <w:rPr>
          <w:b/>
          <w:bCs/>
          <w:u w:val="single"/>
        </w:rPr>
      </w:pPr>
    </w:p>
    <w:p w:rsidR="001664BE" w:rsidRPr="009700FB" w:rsidRDefault="001664BE" w:rsidP="00996E6C">
      <w:pPr>
        <w:spacing w:before="120" w:after="120" w:line="360" w:lineRule="auto"/>
        <w:jc w:val="center"/>
        <w:rPr>
          <w:b/>
          <w:bCs/>
          <w:u w:val="single"/>
        </w:rPr>
      </w:pPr>
    </w:p>
    <w:p w:rsidR="001664BE" w:rsidRPr="009700FB" w:rsidRDefault="001664BE" w:rsidP="00996E6C">
      <w:pPr>
        <w:spacing w:before="120" w:after="120" w:line="360" w:lineRule="auto"/>
        <w:jc w:val="center"/>
        <w:rPr>
          <w:b/>
          <w:bCs/>
          <w:u w:val="single"/>
        </w:rPr>
      </w:pPr>
      <w:r w:rsidRPr="009700FB">
        <w:rPr>
          <w:b/>
          <w:bCs/>
          <w:u w:val="single"/>
        </w:rPr>
        <w:t>Table 7.1</w:t>
      </w:r>
    </w:p>
    <w:p w:rsidR="001664BE" w:rsidRPr="009700FB" w:rsidRDefault="001664BE" w:rsidP="00996E6C">
      <w:pPr>
        <w:spacing w:before="120" w:after="120" w:line="360" w:lineRule="auto"/>
        <w:jc w:val="center"/>
        <w:rPr>
          <w:b/>
          <w:bCs/>
          <w:u w:val="single"/>
        </w:rPr>
      </w:pPr>
      <w:r w:rsidRPr="009700FB">
        <w:rPr>
          <w:b/>
          <w:bCs/>
          <w:u w:val="single"/>
        </w:rPr>
        <w:t>INITIAL INVESTMENT COST ( ‘000 Birr)</w:t>
      </w:r>
    </w:p>
    <w:tbl>
      <w:tblPr>
        <w:tblW w:w="9880" w:type="dxa"/>
        <w:tblInd w:w="2" w:type="dxa"/>
        <w:tblLook w:val="00A0"/>
      </w:tblPr>
      <w:tblGrid>
        <w:gridCol w:w="960"/>
        <w:gridCol w:w="3640"/>
        <w:gridCol w:w="1340"/>
        <w:gridCol w:w="1340"/>
        <w:gridCol w:w="1540"/>
        <w:gridCol w:w="1060"/>
      </w:tblGrid>
      <w:tr w:rsidR="001664BE" w:rsidRPr="009700FB">
        <w:trPr>
          <w:trHeight w:val="660"/>
        </w:trPr>
        <w:tc>
          <w:tcPr>
            <w:tcW w:w="960" w:type="dxa"/>
            <w:tcBorders>
              <w:top w:val="single" w:sz="4" w:space="0" w:color="auto"/>
              <w:left w:val="single" w:sz="4" w:space="0" w:color="auto"/>
              <w:bottom w:val="single" w:sz="4" w:space="0" w:color="auto"/>
              <w:right w:val="single" w:sz="4" w:space="0" w:color="auto"/>
            </w:tcBorders>
            <w:noWrap/>
            <w:vAlign w:val="bottom"/>
          </w:tcPr>
          <w:p w:rsidR="001664BE" w:rsidRPr="009700FB" w:rsidRDefault="001664BE" w:rsidP="00C96CDD">
            <w:pPr>
              <w:jc w:val="center"/>
            </w:pPr>
            <w:r w:rsidRPr="009700FB">
              <w:t>Sr.</w:t>
            </w:r>
          </w:p>
          <w:p w:rsidR="001664BE" w:rsidRPr="009700FB" w:rsidRDefault="001664BE" w:rsidP="00C96CDD">
            <w:pPr>
              <w:jc w:val="center"/>
            </w:pPr>
            <w:r w:rsidRPr="009700FB">
              <w:t>No</w:t>
            </w:r>
          </w:p>
        </w:tc>
        <w:tc>
          <w:tcPr>
            <w:tcW w:w="3640" w:type="dxa"/>
            <w:tcBorders>
              <w:top w:val="single" w:sz="4" w:space="0" w:color="auto"/>
              <w:left w:val="nil"/>
              <w:bottom w:val="single" w:sz="4" w:space="0" w:color="auto"/>
              <w:right w:val="single" w:sz="4" w:space="0" w:color="auto"/>
            </w:tcBorders>
            <w:noWrap/>
            <w:vAlign w:val="bottom"/>
          </w:tcPr>
          <w:p w:rsidR="001664BE" w:rsidRPr="009700FB" w:rsidRDefault="001664BE" w:rsidP="00C96CDD">
            <w:pPr>
              <w:jc w:val="center"/>
              <w:rPr>
                <w:b/>
                <w:bCs/>
              </w:rPr>
            </w:pPr>
            <w:r w:rsidRPr="009700FB">
              <w:rPr>
                <w:b/>
                <w:bCs/>
              </w:rPr>
              <w:t xml:space="preserve">Cost Items </w:t>
            </w:r>
          </w:p>
        </w:tc>
        <w:tc>
          <w:tcPr>
            <w:tcW w:w="1340" w:type="dxa"/>
            <w:tcBorders>
              <w:top w:val="single" w:sz="4" w:space="0" w:color="auto"/>
              <w:left w:val="nil"/>
              <w:bottom w:val="single" w:sz="4" w:space="0" w:color="auto"/>
              <w:right w:val="single" w:sz="4" w:space="0" w:color="auto"/>
            </w:tcBorders>
            <w:vAlign w:val="center"/>
          </w:tcPr>
          <w:p w:rsidR="001664BE" w:rsidRPr="009700FB" w:rsidRDefault="001664BE" w:rsidP="00C96CDD">
            <w:pPr>
              <w:jc w:val="center"/>
              <w:rPr>
                <w:b/>
                <w:bCs/>
              </w:rPr>
            </w:pPr>
            <w:r w:rsidRPr="009700FB">
              <w:rPr>
                <w:b/>
                <w:bCs/>
              </w:rPr>
              <w:t xml:space="preserve">Local </w:t>
            </w:r>
            <w:r w:rsidRPr="009700FB">
              <w:rPr>
                <w:b/>
                <w:bCs/>
              </w:rPr>
              <w:br/>
              <w:t>Cost</w:t>
            </w:r>
          </w:p>
        </w:tc>
        <w:tc>
          <w:tcPr>
            <w:tcW w:w="1340" w:type="dxa"/>
            <w:tcBorders>
              <w:top w:val="single" w:sz="4" w:space="0" w:color="auto"/>
              <w:left w:val="nil"/>
              <w:bottom w:val="single" w:sz="4" w:space="0" w:color="auto"/>
              <w:right w:val="single" w:sz="4" w:space="0" w:color="auto"/>
            </w:tcBorders>
            <w:vAlign w:val="center"/>
          </w:tcPr>
          <w:p w:rsidR="001664BE" w:rsidRPr="009700FB" w:rsidRDefault="001664BE" w:rsidP="00C96CDD">
            <w:pPr>
              <w:jc w:val="center"/>
              <w:rPr>
                <w:b/>
                <w:bCs/>
              </w:rPr>
            </w:pPr>
            <w:r w:rsidRPr="009700FB">
              <w:rPr>
                <w:b/>
                <w:bCs/>
              </w:rPr>
              <w:t xml:space="preserve">Foreign </w:t>
            </w:r>
            <w:r w:rsidRPr="009700FB">
              <w:rPr>
                <w:b/>
                <w:bCs/>
              </w:rPr>
              <w:br/>
              <w:t>Cost</w:t>
            </w:r>
          </w:p>
        </w:tc>
        <w:tc>
          <w:tcPr>
            <w:tcW w:w="1540" w:type="dxa"/>
            <w:tcBorders>
              <w:top w:val="single" w:sz="4" w:space="0" w:color="auto"/>
              <w:left w:val="nil"/>
              <w:bottom w:val="single" w:sz="4" w:space="0" w:color="auto"/>
              <w:right w:val="single" w:sz="4" w:space="0" w:color="auto"/>
            </w:tcBorders>
            <w:vAlign w:val="center"/>
          </w:tcPr>
          <w:p w:rsidR="001664BE" w:rsidRPr="009700FB" w:rsidRDefault="001664BE" w:rsidP="00C96CDD">
            <w:pPr>
              <w:jc w:val="center"/>
              <w:rPr>
                <w:b/>
                <w:bCs/>
              </w:rPr>
            </w:pPr>
            <w:r w:rsidRPr="009700FB">
              <w:rPr>
                <w:b/>
                <w:bCs/>
              </w:rPr>
              <w:t xml:space="preserve">Total </w:t>
            </w:r>
            <w:r w:rsidRPr="009700FB">
              <w:rPr>
                <w:b/>
                <w:bCs/>
              </w:rPr>
              <w:br/>
              <w:t xml:space="preserve">Cost </w:t>
            </w:r>
          </w:p>
        </w:tc>
        <w:tc>
          <w:tcPr>
            <w:tcW w:w="1060" w:type="dxa"/>
            <w:tcBorders>
              <w:top w:val="single" w:sz="4" w:space="0" w:color="auto"/>
              <w:left w:val="nil"/>
              <w:bottom w:val="single" w:sz="4" w:space="0" w:color="auto"/>
              <w:right w:val="single" w:sz="4" w:space="0" w:color="auto"/>
            </w:tcBorders>
            <w:vAlign w:val="center"/>
          </w:tcPr>
          <w:p w:rsidR="001664BE" w:rsidRPr="009700FB" w:rsidRDefault="001664BE" w:rsidP="00C96CDD">
            <w:pPr>
              <w:jc w:val="center"/>
              <w:rPr>
                <w:b/>
                <w:bCs/>
              </w:rPr>
            </w:pPr>
            <w:r w:rsidRPr="009700FB">
              <w:rPr>
                <w:b/>
                <w:bCs/>
              </w:rPr>
              <w:t xml:space="preserve">% </w:t>
            </w:r>
            <w:r w:rsidRPr="009700FB">
              <w:rPr>
                <w:b/>
                <w:bCs/>
              </w:rPr>
              <w:br/>
              <w:t>Share</w:t>
            </w:r>
          </w:p>
        </w:tc>
      </w:tr>
      <w:tr w:rsidR="001664BE" w:rsidRPr="009700FB">
        <w:trPr>
          <w:trHeight w:val="330"/>
        </w:trPr>
        <w:tc>
          <w:tcPr>
            <w:tcW w:w="960" w:type="dxa"/>
            <w:tcBorders>
              <w:top w:val="nil"/>
              <w:left w:val="single" w:sz="4" w:space="0" w:color="auto"/>
              <w:bottom w:val="single" w:sz="4" w:space="0" w:color="auto"/>
              <w:right w:val="single" w:sz="4" w:space="0" w:color="auto"/>
            </w:tcBorders>
            <w:noWrap/>
            <w:vAlign w:val="bottom"/>
          </w:tcPr>
          <w:p w:rsidR="001664BE" w:rsidRPr="009700FB" w:rsidRDefault="001664BE" w:rsidP="00C96CDD">
            <w:pPr>
              <w:jc w:val="center"/>
              <w:rPr>
                <w:b/>
                <w:bCs/>
              </w:rPr>
            </w:pPr>
            <w:r w:rsidRPr="009700FB">
              <w:rPr>
                <w:b/>
                <w:bCs/>
              </w:rPr>
              <w:t>1</w:t>
            </w:r>
          </w:p>
        </w:tc>
        <w:tc>
          <w:tcPr>
            <w:tcW w:w="3640" w:type="dxa"/>
            <w:tcBorders>
              <w:top w:val="nil"/>
              <w:left w:val="nil"/>
              <w:bottom w:val="single" w:sz="4" w:space="0" w:color="auto"/>
              <w:right w:val="single" w:sz="4" w:space="0" w:color="auto"/>
            </w:tcBorders>
            <w:noWrap/>
            <w:vAlign w:val="bottom"/>
          </w:tcPr>
          <w:p w:rsidR="001664BE" w:rsidRPr="009700FB" w:rsidRDefault="001664BE" w:rsidP="00C96CDD">
            <w:pPr>
              <w:jc w:val="center"/>
              <w:rPr>
                <w:b/>
                <w:bCs/>
              </w:rPr>
            </w:pPr>
            <w:r w:rsidRPr="009700FB">
              <w:rPr>
                <w:b/>
                <w:bCs/>
              </w:rPr>
              <w:t>Fixed investment</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center"/>
              <w:rPr>
                <w:b/>
                <w:bCs/>
              </w:rPr>
            </w:pPr>
            <w:r w:rsidRPr="009700FB">
              <w:rPr>
                <w:b/>
                <w:bCs/>
              </w:rPr>
              <w:t> </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center"/>
              <w:rPr>
                <w:b/>
                <w:bCs/>
              </w:rPr>
            </w:pPr>
            <w:r w:rsidRPr="009700FB">
              <w:rPr>
                <w:b/>
                <w:bCs/>
              </w:rPr>
              <w:t> </w:t>
            </w:r>
          </w:p>
        </w:tc>
        <w:tc>
          <w:tcPr>
            <w:tcW w:w="1540" w:type="dxa"/>
            <w:tcBorders>
              <w:top w:val="nil"/>
              <w:left w:val="nil"/>
              <w:bottom w:val="single" w:sz="4" w:space="0" w:color="auto"/>
              <w:right w:val="single" w:sz="4" w:space="0" w:color="auto"/>
            </w:tcBorders>
            <w:noWrap/>
            <w:vAlign w:val="bottom"/>
          </w:tcPr>
          <w:p w:rsidR="001664BE" w:rsidRPr="009700FB" w:rsidRDefault="001664BE" w:rsidP="00C96CDD">
            <w:pPr>
              <w:jc w:val="center"/>
              <w:rPr>
                <w:b/>
                <w:bCs/>
              </w:rPr>
            </w:pPr>
            <w:r w:rsidRPr="009700FB">
              <w:rPr>
                <w:b/>
                <w:bCs/>
              </w:rPr>
              <w:t> </w:t>
            </w:r>
          </w:p>
        </w:tc>
        <w:tc>
          <w:tcPr>
            <w:tcW w:w="1060" w:type="dxa"/>
            <w:tcBorders>
              <w:top w:val="nil"/>
              <w:left w:val="nil"/>
              <w:bottom w:val="single" w:sz="4" w:space="0" w:color="auto"/>
              <w:right w:val="single" w:sz="4" w:space="0" w:color="auto"/>
            </w:tcBorders>
            <w:noWrap/>
            <w:vAlign w:val="bottom"/>
          </w:tcPr>
          <w:p w:rsidR="001664BE" w:rsidRPr="009700FB" w:rsidRDefault="001664BE" w:rsidP="00C96CDD">
            <w:pPr>
              <w:jc w:val="center"/>
              <w:rPr>
                <w:b/>
                <w:bCs/>
              </w:rPr>
            </w:pPr>
            <w:r w:rsidRPr="009700FB">
              <w:rPr>
                <w:b/>
                <w:bCs/>
              </w:rPr>
              <w:t> </w:t>
            </w:r>
          </w:p>
        </w:tc>
      </w:tr>
      <w:tr w:rsidR="001664BE" w:rsidRPr="009700FB">
        <w:trPr>
          <w:trHeight w:val="330"/>
        </w:trPr>
        <w:tc>
          <w:tcPr>
            <w:tcW w:w="960" w:type="dxa"/>
            <w:tcBorders>
              <w:top w:val="nil"/>
              <w:left w:val="single" w:sz="4" w:space="0" w:color="auto"/>
              <w:bottom w:val="single" w:sz="4" w:space="0" w:color="auto"/>
              <w:right w:val="single" w:sz="4" w:space="0" w:color="auto"/>
            </w:tcBorders>
            <w:noWrap/>
            <w:vAlign w:val="bottom"/>
          </w:tcPr>
          <w:p w:rsidR="001664BE" w:rsidRPr="009700FB" w:rsidRDefault="001664BE" w:rsidP="00C96CDD">
            <w:pPr>
              <w:jc w:val="center"/>
            </w:pPr>
            <w:r w:rsidRPr="009700FB">
              <w:t>1.1</w:t>
            </w:r>
          </w:p>
        </w:tc>
        <w:tc>
          <w:tcPr>
            <w:tcW w:w="3640" w:type="dxa"/>
            <w:tcBorders>
              <w:top w:val="nil"/>
              <w:left w:val="nil"/>
              <w:bottom w:val="single" w:sz="4" w:space="0" w:color="auto"/>
              <w:right w:val="single" w:sz="4" w:space="0" w:color="auto"/>
            </w:tcBorders>
            <w:noWrap/>
            <w:vAlign w:val="bottom"/>
          </w:tcPr>
          <w:p w:rsidR="001664BE" w:rsidRPr="009700FB" w:rsidRDefault="001664BE" w:rsidP="00C96CDD">
            <w:r w:rsidRPr="009700FB">
              <w:t>Land Lease</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21.28</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 </w:t>
            </w:r>
          </w:p>
        </w:tc>
        <w:tc>
          <w:tcPr>
            <w:tcW w:w="15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21.28</w:t>
            </w:r>
          </w:p>
        </w:tc>
        <w:tc>
          <w:tcPr>
            <w:tcW w:w="106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0.18</w:t>
            </w:r>
          </w:p>
        </w:tc>
      </w:tr>
      <w:tr w:rsidR="001664BE" w:rsidRPr="009700FB">
        <w:trPr>
          <w:trHeight w:val="330"/>
        </w:trPr>
        <w:tc>
          <w:tcPr>
            <w:tcW w:w="960" w:type="dxa"/>
            <w:tcBorders>
              <w:top w:val="nil"/>
              <w:left w:val="single" w:sz="4" w:space="0" w:color="auto"/>
              <w:bottom w:val="single" w:sz="4" w:space="0" w:color="auto"/>
              <w:right w:val="single" w:sz="4" w:space="0" w:color="auto"/>
            </w:tcBorders>
            <w:noWrap/>
            <w:vAlign w:val="bottom"/>
          </w:tcPr>
          <w:p w:rsidR="001664BE" w:rsidRPr="009700FB" w:rsidRDefault="001664BE" w:rsidP="00C96CDD">
            <w:pPr>
              <w:jc w:val="center"/>
            </w:pPr>
            <w:r w:rsidRPr="009700FB">
              <w:t>1.2</w:t>
            </w:r>
          </w:p>
        </w:tc>
        <w:tc>
          <w:tcPr>
            <w:tcW w:w="3640" w:type="dxa"/>
            <w:tcBorders>
              <w:top w:val="nil"/>
              <w:left w:val="nil"/>
              <w:bottom w:val="single" w:sz="4" w:space="0" w:color="auto"/>
              <w:right w:val="single" w:sz="4" w:space="0" w:color="auto"/>
            </w:tcBorders>
            <w:noWrap/>
            <w:vAlign w:val="bottom"/>
          </w:tcPr>
          <w:p w:rsidR="001664BE" w:rsidRPr="009700FB" w:rsidRDefault="001664BE" w:rsidP="00C96CDD">
            <w:pPr>
              <w:jc w:val="both"/>
            </w:pPr>
            <w:r w:rsidRPr="009700FB">
              <w:t>Building and civil work</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1,000.00</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 </w:t>
            </w:r>
          </w:p>
        </w:tc>
        <w:tc>
          <w:tcPr>
            <w:tcW w:w="15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1,000.00</w:t>
            </w:r>
          </w:p>
        </w:tc>
        <w:tc>
          <w:tcPr>
            <w:tcW w:w="106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8.25</w:t>
            </w:r>
          </w:p>
        </w:tc>
      </w:tr>
      <w:tr w:rsidR="001664BE" w:rsidRPr="009700FB">
        <w:trPr>
          <w:trHeight w:val="330"/>
        </w:trPr>
        <w:tc>
          <w:tcPr>
            <w:tcW w:w="960" w:type="dxa"/>
            <w:tcBorders>
              <w:top w:val="nil"/>
              <w:left w:val="single" w:sz="4" w:space="0" w:color="auto"/>
              <w:bottom w:val="single" w:sz="4" w:space="0" w:color="auto"/>
              <w:right w:val="single" w:sz="4" w:space="0" w:color="auto"/>
            </w:tcBorders>
            <w:noWrap/>
            <w:vAlign w:val="bottom"/>
          </w:tcPr>
          <w:p w:rsidR="001664BE" w:rsidRPr="009700FB" w:rsidRDefault="001664BE" w:rsidP="00C96CDD">
            <w:pPr>
              <w:jc w:val="center"/>
            </w:pPr>
            <w:r w:rsidRPr="009700FB">
              <w:t>1.3</w:t>
            </w:r>
          </w:p>
        </w:tc>
        <w:tc>
          <w:tcPr>
            <w:tcW w:w="3640" w:type="dxa"/>
            <w:tcBorders>
              <w:top w:val="nil"/>
              <w:left w:val="nil"/>
              <w:bottom w:val="single" w:sz="4" w:space="0" w:color="auto"/>
              <w:right w:val="single" w:sz="4" w:space="0" w:color="auto"/>
            </w:tcBorders>
            <w:noWrap/>
            <w:vAlign w:val="bottom"/>
          </w:tcPr>
          <w:p w:rsidR="001664BE" w:rsidRPr="009700FB" w:rsidRDefault="001664BE" w:rsidP="00C96CDD">
            <w:pPr>
              <w:jc w:val="both"/>
            </w:pPr>
            <w:r w:rsidRPr="009700FB">
              <w:t>Machinery and equipment</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411.00</w:t>
            </w:r>
          </w:p>
        </w:tc>
        <w:tc>
          <w:tcPr>
            <w:tcW w:w="1340" w:type="dxa"/>
            <w:tcBorders>
              <w:top w:val="nil"/>
              <w:left w:val="nil"/>
              <w:bottom w:val="nil"/>
              <w:right w:val="nil"/>
            </w:tcBorders>
            <w:noWrap/>
            <w:vAlign w:val="bottom"/>
          </w:tcPr>
          <w:p w:rsidR="001664BE" w:rsidRPr="009700FB" w:rsidRDefault="001664BE" w:rsidP="00C96CDD">
            <w:pPr>
              <w:jc w:val="right"/>
              <w:rPr>
                <w:color w:val="000000"/>
              </w:rPr>
            </w:pPr>
            <w:r w:rsidRPr="009700FB">
              <w:rPr>
                <w:color w:val="000000"/>
              </w:rPr>
              <w:t>4,320.00</w:t>
            </w:r>
          </w:p>
        </w:tc>
        <w:tc>
          <w:tcPr>
            <w:tcW w:w="1540" w:type="dxa"/>
            <w:tcBorders>
              <w:top w:val="nil"/>
              <w:left w:val="single" w:sz="4" w:space="0" w:color="auto"/>
              <w:bottom w:val="single" w:sz="4" w:space="0" w:color="auto"/>
              <w:right w:val="single" w:sz="4" w:space="0" w:color="auto"/>
            </w:tcBorders>
            <w:noWrap/>
            <w:vAlign w:val="bottom"/>
          </w:tcPr>
          <w:p w:rsidR="001664BE" w:rsidRPr="009700FB" w:rsidRDefault="001664BE" w:rsidP="00C96CDD">
            <w:pPr>
              <w:jc w:val="right"/>
            </w:pPr>
            <w:r w:rsidRPr="009700FB">
              <w:t>4,731.00</w:t>
            </w:r>
          </w:p>
        </w:tc>
        <w:tc>
          <w:tcPr>
            <w:tcW w:w="106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39.01</w:t>
            </w:r>
          </w:p>
        </w:tc>
      </w:tr>
      <w:tr w:rsidR="001664BE" w:rsidRPr="009700FB">
        <w:trPr>
          <w:trHeight w:val="330"/>
        </w:trPr>
        <w:tc>
          <w:tcPr>
            <w:tcW w:w="960" w:type="dxa"/>
            <w:tcBorders>
              <w:top w:val="nil"/>
              <w:left w:val="single" w:sz="4" w:space="0" w:color="auto"/>
              <w:bottom w:val="single" w:sz="4" w:space="0" w:color="auto"/>
              <w:right w:val="single" w:sz="4" w:space="0" w:color="auto"/>
            </w:tcBorders>
            <w:noWrap/>
            <w:vAlign w:val="bottom"/>
          </w:tcPr>
          <w:p w:rsidR="001664BE" w:rsidRPr="009700FB" w:rsidRDefault="001664BE" w:rsidP="00C96CDD">
            <w:pPr>
              <w:jc w:val="center"/>
            </w:pPr>
            <w:r w:rsidRPr="009700FB">
              <w:t>1.4</w:t>
            </w:r>
          </w:p>
        </w:tc>
        <w:tc>
          <w:tcPr>
            <w:tcW w:w="3640" w:type="dxa"/>
            <w:tcBorders>
              <w:top w:val="nil"/>
              <w:left w:val="nil"/>
              <w:bottom w:val="single" w:sz="4" w:space="0" w:color="auto"/>
              <w:right w:val="single" w:sz="4" w:space="0" w:color="auto"/>
            </w:tcBorders>
            <w:noWrap/>
            <w:vAlign w:val="bottom"/>
          </w:tcPr>
          <w:p w:rsidR="001664BE" w:rsidRPr="009700FB" w:rsidRDefault="001664BE" w:rsidP="00C96CDD">
            <w:pPr>
              <w:jc w:val="both"/>
            </w:pPr>
            <w:r w:rsidRPr="009700FB">
              <w:t>Vehicles</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900.00</w:t>
            </w:r>
          </w:p>
        </w:tc>
        <w:tc>
          <w:tcPr>
            <w:tcW w:w="1340" w:type="dxa"/>
            <w:tcBorders>
              <w:top w:val="single" w:sz="4" w:space="0" w:color="auto"/>
              <w:left w:val="nil"/>
              <w:bottom w:val="single" w:sz="4" w:space="0" w:color="auto"/>
              <w:right w:val="single" w:sz="4" w:space="0" w:color="auto"/>
            </w:tcBorders>
            <w:noWrap/>
            <w:vAlign w:val="bottom"/>
          </w:tcPr>
          <w:p w:rsidR="001664BE" w:rsidRPr="009700FB" w:rsidRDefault="001664BE" w:rsidP="00C96CDD">
            <w:pPr>
              <w:jc w:val="right"/>
            </w:pPr>
            <w:r w:rsidRPr="009700FB">
              <w:t> </w:t>
            </w:r>
          </w:p>
        </w:tc>
        <w:tc>
          <w:tcPr>
            <w:tcW w:w="15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900.00</w:t>
            </w:r>
          </w:p>
        </w:tc>
        <w:tc>
          <w:tcPr>
            <w:tcW w:w="106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7.42</w:t>
            </w:r>
          </w:p>
        </w:tc>
      </w:tr>
      <w:tr w:rsidR="001664BE" w:rsidRPr="009700FB">
        <w:trPr>
          <w:trHeight w:val="330"/>
        </w:trPr>
        <w:tc>
          <w:tcPr>
            <w:tcW w:w="960" w:type="dxa"/>
            <w:tcBorders>
              <w:top w:val="nil"/>
              <w:left w:val="single" w:sz="4" w:space="0" w:color="auto"/>
              <w:bottom w:val="single" w:sz="4" w:space="0" w:color="auto"/>
              <w:right w:val="single" w:sz="4" w:space="0" w:color="auto"/>
            </w:tcBorders>
            <w:noWrap/>
            <w:vAlign w:val="bottom"/>
          </w:tcPr>
          <w:p w:rsidR="001664BE" w:rsidRPr="009700FB" w:rsidRDefault="001664BE" w:rsidP="00C96CDD">
            <w:pPr>
              <w:jc w:val="center"/>
            </w:pPr>
            <w:r w:rsidRPr="009700FB">
              <w:t>1.5</w:t>
            </w:r>
          </w:p>
        </w:tc>
        <w:tc>
          <w:tcPr>
            <w:tcW w:w="3640" w:type="dxa"/>
            <w:tcBorders>
              <w:top w:val="nil"/>
              <w:left w:val="nil"/>
              <w:bottom w:val="single" w:sz="4" w:space="0" w:color="auto"/>
              <w:right w:val="single" w:sz="4" w:space="0" w:color="auto"/>
            </w:tcBorders>
            <w:noWrap/>
            <w:vAlign w:val="bottom"/>
          </w:tcPr>
          <w:p w:rsidR="001664BE" w:rsidRPr="009700FB" w:rsidRDefault="001664BE" w:rsidP="00C96CDD">
            <w:pPr>
              <w:jc w:val="both"/>
            </w:pPr>
            <w:r w:rsidRPr="009700FB">
              <w:t>Office furniture and equipment</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250.00</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 </w:t>
            </w:r>
          </w:p>
        </w:tc>
        <w:tc>
          <w:tcPr>
            <w:tcW w:w="15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250.00</w:t>
            </w:r>
          </w:p>
        </w:tc>
        <w:tc>
          <w:tcPr>
            <w:tcW w:w="106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2.06</w:t>
            </w:r>
          </w:p>
        </w:tc>
      </w:tr>
      <w:tr w:rsidR="001664BE" w:rsidRPr="009700FB">
        <w:trPr>
          <w:trHeight w:val="330"/>
        </w:trPr>
        <w:tc>
          <w:tcPr>
            <w:tcW w:w="960" w:type="dxa"/>
            <w:tcBorders>
              <w:top w:val="nil"/>
              <w:left w:val="single" w:sz="4" w:space="0" w:color="auto"/>
              <w:bottom w:val="single" w:sz="4" w:space="0" w:color="auto"/>
              <w:right w:val="single" w:sz="4" w:space="0" w:color="auto"/>
            </w:tcBorders>
            <w:noWrap/>
            <w:vAlign w:val="bottom"/>
          </w:tcPr>
          <w:p w:rsidR="001664BE" w:rsidRPr="009700FB" w:rsidRDefault="001664BE" w:rsidP="00C96CDD">
            <w:pPr>
              <w:jc w:val="center"/>
              <w:rPr>
                <w:b/>
                <w:bCs/>
              </w:rPr>
            </w:pPr>
            <w:r w:rsidRPr="009700FB">
              <w:rPr>
                <w:b/>
                <w:bCs/>
              </w:rPr>
              <w:t> </w:t>
            </w:r>
          </w:p>
        </w:tc>
        <w:tc>
          <w:tcPr>
            <w:tcW w:w="3640" w:type="dxa"/>
            <w:tcBorders>
              <w:top w:val="nil"/>
              <w:left w:val="nil"/>
              <w:bottom w:val="single" w:sz="4" w:space="0" w:color="auto"/>
              <w:right w:val="single" w:sz="4" w:space="0" w:color="auto"/>
            </w:tcBorders>
            <w:noWrap/>
            <w:vAlign w:val="bottom"/>
          </w:tcPr>
          <w:p w:rsidR="001664BE" w:rsidRPr="009700FB" w:rsidRDefault="001664BE" w:rsidP="00C96CDD">
            <w:pPr>
              <w:jc w:val="center"/>
              <w:rPr>
                <w:b/>
                <w:bCs/>
              </w:rPr>
            </w:pPr>
            <w:r w:rsidRPr="009700FB">
              <w:rPr>
                <w:b/>
                <w:bCs/>
              </w:rPr>
              <w:t>Sub total</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2,582.28</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4,320.00</w:t>
            </w:r>
          </w:p>
        </w:tc>
        <w:tc>
          <w:tcPr>
            <w:tcW w:w="154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6,902.28</w:t>
            </w:r>
          </w:p>
        </w:tc>
        <w:tc>
          <w:tcPr>
            <w:tcW w:w="106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56.92</w:t>
            </w:r>
          </w:p>
        </w:tc>
      </w:tr>
      <w:tr w:rsidR="001664BE" w:rsidRPr="009700FB">
        <w:trPr>
          <w:trHeight w:val="330"/>
        </w:trPr>
        <w:tc>
          <w:tcPr>
            <w:tcW w:w="960" w:type="dxa"/>
            <w:tcBorders>
              <w:top w:val="nil"/>
              <w:left w:val="single" w:sz="4" w:space="0" w:color="auto"/>
              <w:bottom w:val="single" w:sz="4" w:space="0" w:color="auto"/>
              <w:right w:val="single" w:sz="4" w:space="0" w:color="auto"/>
            </w:tcBorders>
            <w:noWrap/>
            <w:vAlign w:val="bottom"/>
          </w:tcPr>
          <w:p w:rsidR="001664BE" w:rsidRPr="009700FB" w:rsidRDefault="001664BE" w:rsidP="00C96CDD">
            <w:pPr>
              <w:jc w:val="center"/>
              <w:rPr>
                <w:b/>
                <w:bCs/>
              </w:rPr>
            </w:pPr>
            <w:r w:rsidRPr="009700FB">
              <w:rPr>
                <w:b/>
                <w:bCs/>
              </w:rPr>
              <w:t>2</w:t>
            </w:r>
          </w:p>
        </w:tc>
        <w:tc>
          <w:tcPr>
            <w:tcW w:w="3640" w:type="dxa"/>
            <w:tcBorders>
              <w:top w:val="nil"/>
              <w:left w:val="nil"/>
              <w:bottom w:val="single" w:sz="4" w:space="0" w:color="auto"/>
              <w:right w:val="single" w:sz="4" w:space="0" w:color="auto"/>
            </w:tcBorders>
            <w:noWrap/>
            <w:vAlign w:val="bottom"/>
          </w:tcPr>
          <w:p w:rsidR="001664BE" w:rsidRPr="009700FB" w:rsidRDefault="001664BE" w:rsidP="00C96CDD">
            <w:pPr>
              <w:jc w:val="both"/>
              <w:rPr>
                <w:b/>
                <w:bCs/>
              </w:rPr>
            </w:pPr>
            <w:r w:rsidRPr="009700FB">
              <w:rPr>
                <w:b/>
                <w:bCs/>
              </w:rPr>
              <w:t>Pre operating cost *</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 </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 </w:t>
            </w:r>
          </w:p>
        </w:tc>
        <w:tc>
          <w:tcPr>
            <w:tcW w:w="154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 </w:t>
            </w:r>
          </w:p>
        </w:tc>
        <w:tc>
          <w:tcPr>
            <w:tcW w:w="106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 </w:t>
            </w:r>
          </w:p>
        </w:tc>
      </w:tr>
      <w:tr w:rsidR="001664BE" w:rsidRPr="009700FB">
        <w:trPr>
          <w:trHeight w:val="330"/>
        </w:trPr>
        <w:tc>
          <w:tcPr>
            <w:tcW w:w="960" w:type="dxa"/>
            <w:tcBorders>
              <w:top w:val="nil"/>
              <w:left w:val="single" w:sz="4" w:space="0" w:color="auto"/>
              <w:bottom w:val="single" w:sz="4" w:space="0" w:color="auto"/>
              <w:right w:val="single" w:sz="4" w:space="0" w:color="auto"/>
            </w:tcBorders>
            <w:noWrap/>
            <w:vAlign w:val="bottom"/>
          </w:tcPr>
          <w:p w:rsidR="001664BE" w:rsidRPr="009700FB" w:rsidRDefault="001664BE" w:rsidP="00C96CDD">
            <w:pPr>
              <w:jc w:val="center"/>
            </w:pPr>
            <w:r w:rsidRPr="009700FB">
              <w:t>2.1</w:t>
            </w:r>
          </w:p>
        </w:tc>
        <w:tc>
          <w:tcPr>
            <w:tcW w:w="3640" w:type="dxa"/>
            <w:tcBorders>
              <w:top w:val="nil"/>
              <w:left w:val="nil"/>
              <w:bottom w:val="single" w:sz="4" w:space="0" w:color="auto"/>
              <w:right w:val="single" w:sz="4" w:space="0" w:color="auto"/>
            </w:tcBorders>
            <w:noWrap/>
            <w:vAlign w:val="bottom"/>
          </w:tcPr>
          <w:p w:rsidR="001664BE" w:rsidRPr="009700FB" w:rsidRDefault="001664BE" w:rsidP="00C96CDD">
            <w:pPr>
              <w:jc w:val="both"/>
            </w:pPr>
            <w:r w:rsidRPr="009700FB">
              <w:t>Pre operating cost</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686.55</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 </w:t>
            </w:r>
          </w:p>
        </w:tc>
        <w:tc>
          <w:tcPr>
            <w:tcW w:w="15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686.55</w:t>
            </w:r>
          </w:p>
        </w:tc>
        <w:tc>
          <w:tcPr>
            <w:tcW w:w="106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5.66</w:t>
            </w:r>
          </w:p>
        </w:tc>
      </w:tr>
      <w:tr w:rsidR="001664BE" w:rsidRPr="009700FB">
        <w:trPr>
          <w:trHeight w:val="330"/>
        </w:trPr>
        <w:tc>
          <w:tcPr>
            <w:tcW w:w="960" w:type="dxa"/>
            <w:tcBorders>
              <w:top w:val="nil"/>
              <w:left w:val="single" w:sz="4" w:space="0" w:color="auto"/>
              <w:bottom w:val="single" w:sz="4" w:space="0" w:color="auto"/>
              <w:right w:val="single" w:sz="4" w:space="0" w:color="auto"/>
            </w:tcBorders>
            <w:noWrap/>
            <w:vAlign w:val="bottom"/>
          </w:tcPr>
          <w:p w:rsidR="001664BE" w:rsidRPr="009700FB" w:rsidRDefault="001664BE" w:rsidP="00C96CDD">
            <w:pPr>
              <w:jc w:val="center"/>
            </w:pPr>
            <w:r w:rsidRPr="009700FB">
              <w:t>2.2</w:t>
            </w:r>
          </w:p>
        </w:tc>
        <w:tc>
          <w:tcPr>
            <w:tcW w:w="3640" w:type="dxa"/>
            <w:tcBorders>
              <w:top w:val="nil"/>
              <w:left w:val="nil"/>
              <w:bottom w:val="single" w:sz="4" w:space="0" w:color="auto"/>
              <w:right w:val="single" w:sz="4" w:space="0" w:color="auto"/>
            </w:tcBorders>
            <w:noWrap/>
            <w:vAlign w:val="bottom"/>
          </w:tcPr>
          <w:p w:rsidR="001664BE" w:rsidRPr="009700FB" w:rsidRDefault="001664BE" w:rsidP="00C96CDD">
            <w:pPr>
              <w:jc w:val="both"/>
            </w:pPr>
            <w:r w:rsidRPr="009700FB">
              <w:t xml:space="preserve">Interest during construction </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793.30</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 </w:t>
            </w:r>
          </w:p>
        </w:tc>
        <w:tc>
          <w:tcPr>
            <w:tcW w:w="154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793.30</w:t>
            </w:r>
          </w:p>
        </w:tc>
        <w:tc>
          <w:tcPr>
            <w:tcW w:w="1060" w:type="dxa"/>
            <w:tcBorders>
              <w:top w:val="nil"/>
              <w:left w:val="nil"/>
              <w:bottom w:val="single" w:sz="4" w:space="0" w:color="auto"/>
              <w:right w:val="single" w:sz="4" w:space="0" w:color="auto"/>
            </w:tcBorders>
            <w:noWrap/>
            <w:vAlign w:val="bottom"/>
          </w:tcPr>
          <w:p w:rsidR="001664BE" w:rsidRPr="009700FB" w:rsidRDefault="001664BE" w:rsidP="00C96CDD">
            <w:pPr>
              <w:jc w:val="right"/>
            </w:pPr>
            <w:r w:rsidRPr="009700FB">
              <w:t>6.54</w:t>
            </w:r>
          </w:p>
        </w:tc>
      </w:tr>
      <w:tr w:rsidR="001664BE" w:rsidRPr="009700FB">
        <w:trPr>
          <w:trHeight w:val="330"/>
        </w:trPr>
        <w:tc>
          <w:tcPr>
            <w:tcW w:w="960" w:type="dxa"/>
            <w:tcBorders>
              <w:top w:val="nil"/>
              <w:left w:val="single" w:sz="4" w:space="0" w:color="auto"/>
              <w:bottom w:val="single" w:sz="4" w:space="0" w:color="auto"/>
              <w:right w:val="single" w:sz="4" w:space="0" w:color="auto"/>
            </w:tcBorders>
            <w:noWrap/>
            <w:vAlign w:val="bottom"/>
          </w:tcPr>
          <w:p w:rsidR="001664BE" w:rsidRPr="009700FB" w:rsidRDefault="001664BE" w:rsidP="00C96CDD">
            <w:pPr>
              <w:jc w:val="center"/>
              <w:rPr>
                <w:b/>
                <w:bCs/>
              </w:rPr>
            </w:pPr>
            <w:r w:rsidRPr="009700FB">
              <w:rPr>
                <w:b/>
                <w:bCs/>
              </w:rPr>
              <w:t> </w:t>
            </w:r>
          </w:p>
        </w:tc>
        <w:tc>
          <w:tcPr>
            <w:tcW w:w="3640" w:type="dxa"/>
            <w:tcBorders>
              <w:top w:val="nil"/>
              <w:left w:val="nil"/>
              <w:bottom w:val="single" w:sz="4" w:space="0" w:color="auto"/>
              <w:right w:val="single" w:sz="4" w:space="0" w:color="auto"/>
            </w:tcBorders>
            <w:noWrap/>
            <w:vAlign w:val="bottom"/>
          </w:tcPr>
          <w:p w:rsidR="001664BE" w:rsidRPr="009700FB" w:rsidRDefault="001664BE" w:rsidP="00C96CDD">
            <w:pPr>
              <w:jc w:val="both"/>
              <w:rPr>
                <w:b/>
                <w:bCs/>
              </w:rPr>
            </w:pPr>
            <w:r w:rsidRPr="009700FB">
              <w:rPr>
                <w:b/>
                <w:bCs/>
              </w:rPr>
              <w:t>Sub total</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1,479.85</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 </w:t>
            </w:r>
          </w:p>
        </w:tc>
        <w:tc>
          <w:tcPr>
            <w:tcW w:w="154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1,479.85</w:t>
            </w:r>
          </w:p>
        </w:tc>
        <w:tc>
          <w:tcPr>
            <w:tcW w:w="106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12.20</w:t>
            </w:r>
          </w:p>
        </w:tc>
      </w:tr>
      <w:tr w:rsidR="001664BE" w:rsidRPr="009700FB">
        <w:trPr>
          <w:trHeight w:val="330"/>
        </w:trPr>
        <w:tc>
          <w:tcPr>
            <w:tcW w:w="960" w:type="dxa"/>
            <w:tcBorders>
              <w:top w:val="nil"/>
              <w:left w:val="single" w:sz="4" w:space="0" w:color="auto"/>
              <w:bottom w:val="single" w:sz="4" w:space="0" w:color="auto"/>
              <w:right w:val="single" w:sz="4" w:space="0" w:color="auto"/>
            </w:tcBorders>
            <w:noWrap/>
            <w:vAlign w:val="bottom"/>
          </w:tcPr>
          <w:p w:rsidR="001664BE" w:rsidRPr="009700FB" w:rsidRDefault="001664BE" w:rsidP="00C96CDD">
            <w:pPr>
              <w:jc w:val="center"/>
              <w:rPr>
                <w:b/>
                <w:bCs/>
              </w:rPr>
            </w:pPr>
            <w:r w:rsidRPr="009700FB">
              <w:rPr>
                <w:b/>
                <w:bCs/>
              </w:rPr>
              <w:t>3</w:t>
            </w:r>
          </w:p>
        </w:tc>
        <w:tc>
          <w:tcPr>
            <w:tcW w:w="3640" w:type="dxa"/>
            <w:tcBorders>
              <w:top w:val="nil"/>
              <w:left w:val="nil"/>
              <w:bottom w:val="single" w:sz="4" w:space="0" w:color="auto"/>
              <w:right w:val="single" w:sz="4" w:space="0" w:color="auto"/>
            </w:tcBorders>
            <w:noWrap/>
            <w:vAlign w:val="bottom"/>
          </w:tcPr>
          <w:p w:rsidR="001664BE" w:rsidRPr="009700FB" w:rsidRDefault="001664BE" w:rsidP="00C96CDD">
            <w:pPr>
              <w:jc w:val="both"/>
              <w:rPr>
                <w:b/>
                <w:bCs/>
              </w:rPr>
            </w:pPr>
            <w:r w:rsidRPr="009700FB">
              <w:rPr>
                <w:b/>
                <w:bCs/>
              </w:rPr>
              <w:t>Working capital **</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3,744.05</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 </w:t>
            </w:r>
          </w:p>
        </w:tc>
        <w:tc>
          <w:tcPr>
            <w:tcW w:w="154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3,744.05</w:t>
            </w:r>
          </w:p>
        </w:tc>
        <w:tc>
          <w:tcPr>
            <w:tcW w:w="106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30.88</w:t>
            </w:r>
          </w:p>
        </w:tc>
      </w:tr>
      <w:tr w:rsidR="001664BE" w:rsidRPr="009700FB">
        <w:trPr>
          <w:trHeight w:val="330"/>
        </w:trPr>
        <w:tc>
          <w:tcPr>
            <w:tcW w:w="960" w:type="dxa"/>
            <w:tcBorders>
              <w:top w:val="nil"/>
              <w:left w:val="single" w:sz="4" w:space="0" w:color="auto"/>
              <w:bottom w:val="single" w:sz="4" w:space="0" w:color="auto"/>
              <w:right w:val="single" w:sz="4" w:space="0" w:color="auto"/>
            </w:tcBorders>
            <w:noWrap/>
            <w:vAlign w:val="bottom"/>
          </w:tcPr>
          <w:p w:rsidR="001664BE" w:rsidRPr="009700FB" w:rsidRDefault="001664BE" w:rsidP="00C96CDD">
            <w:pPr>
              <w:jc w:val="center"/>
              <w:rPr>
                <w:b/>
                <w:bCs/>
              </w:rPr>
            </w:pPr>
            <w:r w:rsidRPr="009700FB">
              <w:rPr>
                <w:b/>
                <w:bCs/>
              </w:rPr>
              <w:t> </w:t>
            </w:r>
          </w:p>
        </w:tc>
        <w:tc>
          <w:tcPr>
            <w:tcW w:w="3640" w:type="dxa"/>
            <w:tcBorders>
              <w:top w:val="nil"/>
              <w:left w:val="nil"/>
              <w:bottom w:val="single" w:sz="4" w:space="0" w:color="auto"/>
              <w:right w:val="single" w:sz="4" w:space="0" w:color="auto"/>
            </w:tcBorders>
            <w:noWrap/>
            <w:vAlign w:val="bottom"/>
          </w:tcPr>
          <w:p w:rsidR="001664BE" w:rsidRPr="009700FB" w:rsidRDefault="001664BE" w:rsidP="00C96CDD">
            <w:pPr>
              <w:jc w:val="center"/>
              <w:rPr>
                <w:b/>
                <w:bCs/>
              </w:rPr>
            </w:pPr>
            <w:r w:rsidRPr="009700FB">
              <w:rPr>
                <w:b/>
                <w:bCs/>
              </w:rPr>
              <w:t>Grand Total</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7,806.18</w:t>
            </w:r>
          </w:p>
        </w:tc>
        <w:tc>
          <w:tcPr>
            <w:tcW w:w="134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4,320.00</w:t>
            </w:r>
          </w:p>
        </w:tc>
        <w:tc>
          <w:tcPr>
            <w:tcW w:w="154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12,126.18</w:t>
            </w:r>
          </w:p>
        </w:tc>
        <w:tc>
          <w:tcPr>
            <w:tcW w:w="1060" w:type="dxa"/>
            <w:tcBorders>
              <w:top w:val="nil"/>
              <w:left w:val="nil"/>
              <w:bottom w:val="single" w:sz="4" w:space="0" w:color="auto"/>
              <w:right w:val="single" w:sz="4" w:space="0" w:color="auto"/>
            </w:tcBorders>
            <w:noWrap/>
            <w:vAlign w:val="bottom"/>
          </w:tcPr>
          <w:p w:rsidR="001664BE" w:rsidRPr="009700FB" w:rsidRDefault="001664BE" w:rsidP="00C96CDD">
            <w:pPr>
              <w:jc w:val="right"/>
              <w:rPr>
                <w:b/>
                <w:bCs/>
              </w:rPr>
            </w:pPr>
            <w:r w:rsidRPr="009700FB">
              <w:rPr>
                <w:b/>
                <w:bCs/>
              </w:rPr>
              <w:t>100</w:t>
            </w:r>
          </w:p>
        </w:tc>
      </w:tr>
    </w:tbl>
    <w:p w:rsidR="001664BE" w:rsidRPr="009700FB" w:rsidRDefault="001664BE" w:rsidP="00996E6C">
      <w:pPr>
        <w:spacing w:before="120" w:after="120" w:line="360" w:lineRule="auto"/>
        <w:jc w:val="both"/>
        <w:rPr>
          <w:b/>
          <w:bCs/>
          <w:sz w:val="2"/>
          <w:szCs w:val="2"/>
          <w:u w:val="single"/>
        </w:rPr>
      </w:pPr>
    </w:p>
    <w:p w:rsidR="001664BE" w:rsidRPr="009700FB" w:rsidRDefault="001664BE" w:rsidP="00996E6C">
      <w:pPr>
        <w:spacing w:after="200" w:line="276" w:lineRule="auto"/>
        <w:jc w:val="center"/>
        <w:rPr>
          <w:sz w:val="2"/>
          <w:szCs w:val="2"/>
        </w:rPr>
      </w:pPr>
    </w:p>
    <w:p w:rsidR="001664BE" w:rsidRPr="009700FB" w:rsidRDefault="001664BE" w:rsidP="00CE3184">
      <w:pPr>
        <w:spacing w:before="120" w:after="120"/>
        <w:ind w:left="360" w:hanging="360"/>
        <w:jc w:val="both"/>
        <w:rPr>
          <w:i/>
          <w:iCs/>
        </w:rPr>
      </w:pPr>
      <w:r w:rsidRPr="009700FB">
        <w:rPr>
          <w:i/>
          <w:iCs/>
        </w:rPr>
        <w:t xml:space="preserve">*  N.B  Pre operating  cost include project implementation cost such as installation, startup, commissioning, project engineering, project management etc and capitalized interest during construction. </w:t>
      </w:r>
    </w:p>
    <w:p w:rsidR="001664BE" w:rsidRPr="009700FB" w:rsidRDefault="001664BE" w:rsidP="00CE3184">
      <w:pPr>
        <w:pStyle w:val="BodyTextIndent"/>
        <w:spacing w:after="0"/>
        <w:ind w:left="270" w:hanging="270"/>
        <w:jc w:val="both"/>
        <w:rPr>
          <w:i/>
          <w:iCs/>
        </w:rPr>
      </w:pPr>
      <w:r w:rsidRPr="009700FB">
        <w:rPr>
          <w:i/>
          <w:iCs/>
        </w:rPr>
        <w:t>** The total working capital required at full capacity operation is Birr 5.34 million. However, only the initial working capital of Birr 3.74 million during the first year of production is assumed to be funded through external sources. During the remaining years the working capital requirement will be financed by funds to be generated internally (for detail working capital requirement see Appendix 7.A.1).</w:t>
      </w:r>
    </w:p>
    <w:p w:rsidR="001664BE" w:rsidRPr="009700FB" w:rsidRDefault="001664BE" w:rsidP="00996E6C">
      <w:pPr>
        <w:spacing w:before="120" w:after="120" w:line="360" w:lineRule="auto"/>
        <w:jc w:val="both"/>
        <w:rPr>
          <w:b/>
          <w:bCs/>
          <w:sz w:val="2"/>
          <w:szCs w:val="2"/>
        </w:rPr>
      </w:pPr>
    </w:p>
    <w:p w:rsidR="001664BE" w:rsidRPr="009700FB" w:rsidRDefault="001664BE" w:rsidP="00996E6C">
      <w:pPr>
        <w:spacing w:before="120" w:after="120" w:line="360" w:lineRule="auto"/>
        <w:jc w:val="both"/>
        <w:outlineLvl w:val="4"/>
        <w:rPr>
          <w:b/>
          <w:bCs/>
        </w:rPr>
      </w:pPr>
      <w:r w:rsidRPr="009700FB">
        <w:rPr>
          <w:b/>
          <w:bCs/>
        </w:rPr>
        <w:t xml:space="preserve">B. </w:t>
      </w:r>
      <w:r w:rsidRPr="009700FB">
        <w:rPr>
          <w:b/>
          <w:bCs/>
        </w:rPr>
        <w:tab/>
        <w:t>PRODUCTION COST</w:t>
      </w:r>
    </w:p>
    <w:p w:rsidR="001664BE" w:rsidRPr="009700FB" w:rsidRDefault="001664BE" w:rsidP="00996E6C">
      <w:pPr>
        <w:spacing w:before="120" w:after="120" w:line="360" w:lineRule="auto"/>
        <w:jc w:val="both"/>
        <w:rPr>
          <w:sz w:val="2"/>
          <w:szCs w:val="2"/>
        </w:rPr>
      </w:pPr>
    </w:p>
    <w:p w:rsidR="001664BE" w:rsidRPr="009700FB" w:rsidRDefault="001664BE" w:rsidP="00996E6C">
      <w:pPr>
        <w:spacing w:after="200" w:line="360" w:lineRule="auto"/>
        <w:jc w:val="both"/>
      </w:pPr>
      <w:r w:rsidRPr="009700FB">
        <w:t xml:space="preserve">The annual production cost at full operation capacity is estimated at Birr 19.62 million (see Table 7.2). The cost of raw material account for </w:t>
      </w:r>
      <w:r w:rsidRPr="009700FB">
        <w:rPr>
          <w:color w:val="000000"/>
        </w:rPr>
        <w:t>79.67</w:t>
      </w:r>
      <w:r w:rsidRPr="009700FB">
        <w:t xml:space="preserve">% of the production cost. The other major components of the production cost are depreciation, financial cost, direct labour, and cost of marketing and distribution which account for </w:t>
      </w:r>
      <w:r w:rsidRPr="009700FB">
        <w:rPr>
          <w:color w:val="000000"/>
        </w:rPr>
        <w:t>6.77</w:t>
      </w:r>
      <w:r w:rsidRPr="009700FB">
        <w:t xml:space="preserve">%, </w:t>
      </w:r>
      <w:r w:rsidRPr="009700FB">
        <w:rPr>
          <w:color w:val="000000"/>
        </w:rPr>
        <w:t>3.89</w:t>
      </w:r>
      <w:r w:rsidRPr="009700FB">
        <w:t>%,</w:t>
      </w:r>
      <w:r w:rsidRPr="009700FB">
        <w:rPr>
          <w:color w:val="000000"/>
        </w:rPr>
        <w:t xml:space="preserve"> 2.63</w:t>
      </w:r>
      <w:r w:rsidRPr="009700FB">
        <w:t xml:space="preserve">%, </w:t>
      </w:r>
      <w:r w:rsidRPr="009700FB">
        <w:rPr>
          <w:color w:val="000000"/>
        </w:rPr>
        <w:t>and</w:t>
      </w:r>
      <w:r w:rsidRPr="009700FB">
        <w:t xml:space="preserve"> </w:t>
      </w:r>
      <w:r w:rsidRPr="009700FB">
        <w:rPr>
          <w:color w:val="000000"/>
        </w:rPr>
        <w:t>3.82</w:t>
      </w:r>
      <w:r w:rsidRPr="009700FB">
        <w:t>%</w:t>
      </w:r>
      <w:r w:rsidRPr="009700FB">
        <w:rPr>
          <w:color w:val="000000"/>
        </w:rPr>
        <w:t xml:space="preserve"> </w:t>
      </w:r>
      <w:r w:rsidRPr="009700FB">
        <w:t>respectively. The remaining 3.22% is the share of utility, repair and maintenance, labour overhead and administration cost. For detail production cost see Appendix 7.A.2.</w:t>
      </w:r>
    </w:p>
    <w:p w:rsidR="001664BE" w:rsidRPr="009700FB" w:rsidRDefault="001664BE" w:rsidP="00996E6C">
      <w:pPr>
        <w:spacing w:before="120" w:after="120" w:line="360" w:lineRule="auto"/>
        <w:jc w:val="both"/>
        <w:rPr>
          <w:sz w:val="4"/>
          <w:szCs w:val="4"/>
        </w:rPr>
      </w:pPr>
    </w:p>
    <w:p w:rsidR="001664BE" w:rsidRPr="009700FB" w:rsidRDefault="001664BE" w:rsidP="00996E6C">
      <w:pPr>
        <w:spacing w:before="120" w:after="120" w:line="360" w:lineRule="auto"/>
        <w:jc w:val="center"/>
        <w:rPr>
          <w:b/>
          <w:bCs/>
          <w:u w:val="single"/>
        </w:rPr>
      </w:pPr>
      <w:r w:rsidRPr="009700FB">
        <w:rPr>
          <w:b/>
          <w:bCs/>
          <w:u w:val="single"/>
        </w:rPr>
        <w:t>Table 7.2</w:t>
      </w:r>
    </w:p>
    <w:p w:rsidR="001664BE" w:rsidRPr="009700FB" w:rsidRDefault="001664BE" w:rsidP="00996E6C">
      <w:pPr>
        <w:spacing w:before="120" w:after="120" w:line="360" w:lineRule="auto"/>
        <w:jc w:val="center"/>
        <w:rPr>
          <w:b/>
          <w:bCs/>
          <w:u w:val="single"/>
        </w:rPr>
      </w:pPr>
      <w:r w:rsidRPr="009700FB">
        <w:rPr>
          <w:b/>
          <w:bCs/>
          <w:u w:val="single"/>
        </w:rPr>
        <w:t>ANNUAL PRODUCTION COST AT FULL CAPACITY (year three)</w:t>
      </w:r>
    </w:p>
    <w:p w:rsidR="001664BE" w:rsidRPr="009700FB" w:rsidRDefault="001664BE" w:rsidP="00996E6C">
      <w:pPr>
        <w:spacing w:before="120" w:after="120" w:line="360" w:lineRule="auto"/>
        <w:jc w:val="both"/>
        <w:rPr>
          <w:b/>
          <w:bCs/>
          <w:sz w:val="10"/>
          <w:szCs w:val="10"/>
          <w:u w:val="single"/>
        </w:rPr>
      </w:pPr>
    </w:p>
    <w:tbl>
      <w:tblPr>
        <w:tblW w:w="6230" w:type="dxa"/>
        <w:jc w:val="center"/>
        <w:tblLook w:val="00A0"/>
      </w:tblPr>
      <w:tblGrid>
        <w:gridCol w:w="3600"/>
        <w:gridCol w:w="1392"/>
        <w:gridCol w:w="1238"/>
      </w:tblGrid>
      <w:tr w:rsidR="001664BE" w:rsidRPr="009700FB">
        <w:trPr>
          <w:trHeight w:hRule="exact" w:val="902"/>
          <w:jc w:val="center"/>
        </w:trPr>
        <w:tc>
          <w:tcPr>
            <w:tcW w:w="3600" w:type="dxa"/>
            <w:tcBorders>
              <w:top w:val="single" w:sz="8" w:space="0" w:color="auto"/>
              <w:left w:val="single" w:sz="8" w:space="0" w:color="auto"/>
              <w:bottom w:val="single" w:sz="8" w:space="0" w:color="auto"/>
              <w:right w:val="single" w:sz="8" w:space="0" w:color="auto"/>
            </w:tcBorders>
          </w:tcPr>
          <w:p w:rsidR="001664BE" w:rsidRPr="009700FB" w:rsidRDefault="001664BE" w:rsidP="00996E6C">
            <w:pPr>
              <w:spacing w:line="360" w:lineRule="auto"/>
              <w:jc w:val="center"/>
              <w:rPr>
                <w:b/>
                <w:bCs/>
              </w:rPr>
            </w:pPr>
            <w:r w:rsidRPr="009700FB">
              <w:rPr>
                <w:b/>
                <w:bCs/>
              </w:rPr>
              <w:t>Items</w:t>
            </w:r>
          </w:p>
        </w:tc>
        <w:tc>
          <w:tcPr>
            <w:tcW w:w="1392" w:type="dxa"/>
            <w:tcBorders>
              <w:top w:val="single" w:sz="8" w:space="0" w:color="auto"/>
              <w:left w:val="nil"/>
              <w:bottom w:val="single" w:sz="8" w:space="0" w:color="auto"/>
              <w:right w:val="single" w:sz="8" w:space="0" w:color="auto"/>
            </w:tcBorders>
            <w:vAlign w:val="bottom"/>
          </w:tcPr>
          <w:p w:rsidR="001664BE" w:rsidRPr="009700FB" w:rsidRDefault="001664BE" w:rsidP="00996E6C">
            <w:pPr>
              <w:spacing w:line="360" w:lineRule="auto"/>
              <w:jc w:val="center"/>
              <w:rPr>
                <w:b/>
                <w:bCs/>
              </w:rPr>
            </w:pPr>
            <w:r w:rsidRPr="009700FB">
              <w:rPr>
                <w:b/>
                <w:bCs/>
              </w:rPr>
              <w:t>Cost</w:t>
            </w:r>
          </w:p>
          <w:p w:rsidR="001664BE" w:rsidRPr="009700FB" w:rsidRDefault="001664BE" w:rsidP="00996E6C">
            <w:pPr>
              <w:spacing w:line="360" w:lineRule="auto"/>
              <w:jc w:val="center"/>
              <w:rPr>
                <w:b/>
                <w:bCs/>
              </w:rPr>
            </w:pPr>
            <w:r w:rsidRPr="009700FB">
              <w:rPr>
                <w:b/>
                <w:bCs/>
              </w:rPr>
              <w:t>(000 Birr)</w:t>
            </w:r>
          </w:p>
        </w:tc>
        <w:tc>
          <w:tcPr>
            <w:tcW w:w="1238" w:type="dxa"/>
            <w:tcBorders>
              <w:top w:val="single" w:sz="8" w:space="0" w:color="auto"/>
              <w:left w:val="nil"/>
              <w:bottom w:val="single" w:sz="8" w:space="0" w:color="auto"/>
              <w:right w:val="single" w:sz="8" w:space="0" w:color="auto"/>
            </w:tcBorders>
            <w:vAlign w:val="bottom"/>
          </w:tcPr>
          <w:p w:rsidR="001664BE" w:rsidRPr="009700FB" w:rsidRDefault="001664BE" w:rsidP="00996E6C">
            <w:pPr>
              <w:spacing w:line="360" w:lineRule="auto"/>
              <w:jc w:val="center"/>
              <w:rPr>
                <w:b/>
                <w:bCs/>
              </w:rPr>
            </w:pPr>
            <w:r w:rsidRPr="009700FB">
              <w:rPr>
                <w:b/>
                <w:bCs/>
              </w:rPr>
              <w:t>%</w:t>
            </w:r>
          </w:p>
        </w:tc>
      </w:tr>
      <w:tr w:rsidR="001664BE" w:rsidRPr="009700FB">
        <w:trPr>
          <w:trHeight w:hRule="exact" w:val="432"/>
          <w:jc w:val="center"/>
        </w:trPr>
        <w:tc>
          <w:tcPr>
            <w:tcW w:w="3600" w:type="dxa"/>
            <w:tcBorders>
              <w:top w:val="nil"/>
              <w:left w:val="single" w:sz="8" w:space="0" w:color="auto"/>
              <w:bottom w:val="single" w:sz="8" w:space="0" w:color="auto"/>
              <w:right w:val="single" w:sz="8" w:space="0" w:color="auto"/>
            </w:tcBorders>
          </w:tcPr>
          <w:p w:rsidR="001664BE" w:rsidRPr="009700FB" w:rsidRDefault="001664BE" w:rsidP="00996E6C">
            <w:pPr>
              <w:spacing w:line="360" w:lineRule="auto"/>
              <w:jc w:val="both"/>
            </w:pPr>
            <w:r w:rsidRPr="009700FB">
              <w:t>Raw Material and Inputs</w:t>
            </w:r>
          </w:p>
        </w:tc>
        <w:tc>
          <w:tcPr>
            <w:tcW w:w="1392" w:type="dxa"/>
            <w:tcBorders>
              <w:top w:val="nil"/>
              <w:left w:val="nil"/>
              <w:bottom w:val="single" w:sz="8" w:space="0" w:color="auto"/>
              <w:right w:val="single" w:sz="8" w:space="0" w:color="auto"/>
            </w:tcBorders>
            <w:noWrap/>
            <w:vAlign w:val="bottom"/>
          </w:tcPr>
          <w:p w:rsidR="001664BE" w:rsidRPr="009700FB" w:rsidRDefault="001664BE" w:rsidP="00924FBF">
            <w:pPr>
              <w:jc w:val="right"/>
              <w:rPr>
                <w:color w:val="000000"/>
              </w:rPr>
            </w:pPr>
            <w:r w:rsidRPr="009700FB">
              <w:rPr>
                <w:color w:val="000000"/>
              </w:rPr>
              <w:t>15,633</w:t>
            </w:r>
          </w:p>
        </w:tc>
        <w:tc>
          <w:tcPr>
            <w:tcW w:w="1238"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79.67</w:t>
            </w:r>
          </w:p>
        </w:tc>
      </w:tr>
      <w:tr w:rsidR="001664BE" w:rsidRPr="009700FB">
        <w:trPr>
          <w:trHeight w:hRule="exact" w:val="432"/>
          <w:jc w:val="center"/>
        </w:trPr>
        <w:tc>
          <w:tcPr>
            <w:tcW w:w="3600" w:type="dxa"/>
            <w:tcBorders>
              <w:top w:val="nil"/>
              <w:left w:val="single" w:sz="8" w:space="0" w:color="auto"/>
              <w:bottom w:val="single" w:sz="8" w:space="0" w:color="auto"/>
              <w:right w:val="single" w:sz="8" w:space="0" w:color="auto"/>
            </w:tcBorders>
          </w:tcPr>
          <w:p w:rsidR="001664BE" w:rsidRPr="009700FB" w:rsidRDefault="001664BE" w:rsidP="00996E6C">
            <w:pPr>
              <w:spacing w:line="360" w:lineRule="auto"/>
              <w:jc w:val="both"/>
            </w:pPr>
            <w:r w:rsidRPr="009700FB">
              <w:t xml:space="preserve">Utilities </w:t>
            </w:r>
          </w:p>
        </w:tc>
        <w:tc>
          <w:tcPr>
            <w:tcW w:w="1392" w:type="dxa"/>
            <w:tcBorders>
              <w:top w:val="nil"/>
              <w:left w:val="nil"/>
              <w:bottom w:val="single" w:sz="8" w:space="0" w:color="auto"/>
              <w:right w:val="single" w:sz="8" w:space="0" w:color="auto"/>
            </w:tcBorders>
            <w:noWrap/>
            <w:vAlign w:val="bottom"/>
          </w:tcPr>
          <w:p w:rsidR="001664BE" w:rsidRPr="009700FB" w:rsidRDefault="001664BE" w:rsidP="00924FBF">
            <w:pPr>
              <w:jc w:val="right"/>
              <w:rPr>
                <w:color w:val="000000"/>
              </w:rPr>
            </w:pPr>
            <w:r w:rsidRPr="009700FB">
              <w:rPr>
                <w:color w:val="000000"/>
              </w:rPr>
              <w:t>36</w:t>
            </w:r>
          </w:p>
        </w:tc>
        <w:tc>
          <w:tcPr>
            <w:tcW w:w="1238"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0.18</w:t>
            </w:r>
          </w:p>
        </w:tc>
      </w:tr>
      <w:tr w:rsidR="001664BE" w:rsidRPr="009700FB">
        <w:trPr>
          <w:trHeight w:hRule="exact" w:val="432"/>
          <w:jc w:val="center"/>
        </w:trPr>
        <w:tc>
          <w:tcPr>
            <w:tcW w:w="3600" w:type="dxa"/>
            <w:tcBorders>
              <w:top w:val="nil"/>
              <w:left w:val="single" w:sz="8" w:space="0" w:color="auto"/>
              <w:bottom w:val="single" w:sz="8" w:space="0" w:color="auto"/>
              <w:right w:val="single" w:sz="8" w:space="0" w:color="auto"/>
            </w:tcBorders>
          </w:tcPr>
          <w:p w:rsidR="001664BE" w:rsidRPr="009700FB" w:rsidRDefault="001664BE" w:rsidP="00996E6C">
            <w:pPr>
              <w:spacing w:line="360" w:lineRule="auto"/>
              <w:jc w:val="both"/>
            </w:pPr>
            <w:r w:rsidRPr="009700FB">
              <w:t>Maintenance and repair</w:t>
            </w:r>
          </w:p>
        </w:tc>
        <w:tc>
          <w:tcPr>
            <w:tcW w:w="1392"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237</w:t>
            </w:r>
          </w:p>
        </w:tc>
        <w:tc>
          <w:tcPr>
            <w:tcW w:w="1238"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1.21</w:t>
            </w:r>
          </w:p>
        </w:tc>
      </w:tr>
      <w:tr w:rsidR="001664BE" w:rsidRPr="009700FB">
        <w:trPr>
          <w:trHeight w:hRule="exact" w:val="432"/>
          <w:jc w:val="center"/>
        </w:trPr>
        <w:tc>
          <w:tcPr>
            <w:tcW w:w="3600" w:type="dxa"/>
            <w:tcBorders>
              <w:top w:val="nil"/>
              <w:left w:val="single" w:sz="8" w:space="0" w:color="auto"/>
              <w:bottom w:val="single" w:sz="8" w:space="0" w:color="auto"/>
              <w:right w:val="single" w:sz="8" w:space="0" w:color="auto"/>
            </w:tcBorders>
          </w:tcPr>
          <w:p w:rsidR="001664BE" w:rsidRPr="009700FB" w:rsidRDefault="001664BE" w:rsidP="00996E6C">
            <w:pPr>
              <w:spacing w:line="360" w:lineRule="auto"/>
              <w:jc w:val="both"/>
            </w:pPr>
            <w:r w:rsidRPr="009700FB">
              <w:t>Labour direct</w:t>
            </w:r>
          </w:p>
        </w:tc>
        <w:tc>
          <w:tcPr>
            <w:tcW w:w="1392"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516</w:t>
            </w:r>
          </w:p>
        </w:tc>
        <w:tc>
          <w:tcPr>
            <w:tcW w:w="1238"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2.63</w:t>
            </w:r>
          </w:p>
        </w:tc>
      </w:tr>
      <w:tr w:rsidR="001664BE" w:rsidRPr="009700FB">
        <w:trPr>
          <w:trHeight w:hRule="exact" w:val="432"/>
          <w:jc w:val="center"/>
        </w:trPr>
        <w:tc>
          <w:tcPr>
            <w:tcW w:w="3600" w:type="dxa"/>
            <w:tcBorders>
              <w:top w:val="nil"/>
              <w:left w:val="single" w:sz="8" w:space="0" w:color="auto"/>
              <w:bottom w:val="single" w:sz="8" w:space="0" w:color="auto"/>
              <w:right w:val="single" w:sz="8" w:space="0" w:color="auto"/>
            </w:tcBorders>
          </w:tcPr>
          <w:p w:rsidR="001664BE" w:rsidRPr="009700FB" w:rsidRDefault="001664BE" w:rsidP="00996E6C">
            <w:pPr>
              <w:spacing w:line="360" w:lineRule="auto"/>
              <w:jc w:val="both"/>
            </w:pPr>
            <w:r w:rsidRPr="009700FB">
              <w:t>Labour overheads</w:t>
            </w:r>
          </w:p>
        </w:tc>
        <w:tc>
          <w:tcPr>
            <w:tcW w:w="1392"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109</w:t>
            </w:r>
          </w:p>
        </w:tc>
        <w:tc>
          <w:tcPr>
            <w:tcW w:w="1238"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0.56</w:t>
            </w:r>
          </w:p>
        </w:tc>
      </w:tr>
      <w:tr w:rsidR="001664BE" w:rsidRPr="009700FB">
        <w:trPr>
          <w:trHeight w:hRule="exact" w:val="432"/>
          <w:jc w:val="center"/>
        </w:trPr>
        <w:tc>
          <w:tcPr>
            <w:tcW w:w="3600" w:type="dxa"/>
            <w:tcBorders>
              <w:top w:val="nil"/>
              <w:left w:val="single" w:sz="8" w:space="0" w:color="auto"/>
              <w:bottom w:val="single" w:sz="8" w:space="0" w:color="auto"/>
              <w:right w:val="single" w:sz="8" w:space="0" w:color="auto"/>
            </w:tcBorders>
          </w:tcPr>
          <w:p w:rsidR="001664BE" w:rsidRPr="009700FB" w:rsidRDefault="001664BE" w:rsidP="00996E6C">
            <w:pPr>
              <w:spacing w:line="360" w:lineRule="auto"/>
              <w:jc w:val="both"/>
            </w:pPr>
            <w:r w:rsidRPr="009700FB">
              <w:t>Administration Costs</w:t>
            </w:r>
          </w:p>
        </w:tc>
        <w:tc>
          <w:tcPr>
            <w:tcW w:w="1392"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250</w:t>
            </w:r>
          </w:p>
        </w:tc>
        <w:tc>
          <w:tcPr>
            <w:tcW w:w="1238"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1.27</w:t>
            </w:r>
          </w:p>
        </w:tc>
      </w:tr>
      <w:tr w:rsidR="001664BE" w:rsidRPr="009700FB">
        <w:trPr>
          <w:trHeight w:hRule="exact" w:val="432"/>
          <w:jc w:val="center"/>
        </w:trPr>
        <w:tc>
          <w:tcPr>
            <w:tcW w:w="3600" w:type="dxa"/>
            <w:tcBorders>
              <w:top w:val="nil"/>
              <w:left w:val="single" w:sz="8" w:space="0" w:color="auto"/>
              <w:bottom w:val="single" w:sz="8" w:space="0" w:color="auto"/>
              <w:right w:val="single" w:sz="8" w:space="0" w:color="auto"/>
            </w:tcBorders>
          </w:tcPr>
          <w:p w:rsidR="001664BE" w:rsidRPr="009700FB" w:rsidRDefault="001664BE" w:rsidP="00996E6C">
            <w:pPr>
              <w:spacing w:line="360" w:lineRule="auto"/>
              <w:jc w:val="both"/>
            </w:pPr>
            <w:r w:rsidRPr="009700FB">
              <w:t>Land lease cost</w:t>
            </w:r>
          </w:p>
        </w:tc>
        <w:tc>
          <w:tcPr>
            <w:tcW w:w="1392"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0</w:t>
            </w:r>
          </w:p>
        </w:tc>
        <w:tc>
          <w:tcPr>
            <w:tcW w:w="1238"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0.00</w:t>
            </w:r>
          </w:p>
        </w:tc>
      </w:tr>
      <w:tr w:rsidR="001664BE" w:rsidRPr="009700FB">
        <w:trPr>
          <w:trHeight w:hRule="exact" w:val="432"/>
          <w:jc w:val="center"/>
        </w:trPr>
        <w:tc>
          <w:tcPr>
            <w:tcW w:w="3600" w:type="dxa"/>
            <w:tcBorders>
              <w:top w:val="nil"/>
              <w:left w:val="single" w:sz="8" w:space="0" w:color="auto"/>
              <w:bottom w:val="single" w:sz="8" w:space="0" w:color="auto"/>
              <w:right w:val="single" w:sz="8" w:space="0" w:color="auto"/>
            </w:tcBorders>
          </w:tcPr>
          <w:p w:rsidR="001664BE" w:rsidRPr="009700FB" w:rsidRDefault="001664BE" w:rsidP="00996E6C">
            <w:pPr>
              <w:spacing w:line="360" w:lineRule="auto"/>
              <w:jc w:val="both"/>
            </w:pPr>
            <w:r w:rsidRPr="009700FB">
              <w:t>Cost of marketing and distribution</w:t>
            </w:r>
          </w:p>
        </w:tc>
        <w:tc>
          <w:tcPr>
            <w:tcW w:w="1392"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750</w:t>
            </w:r>
          </w:p>
        </w:tc>
        <w:tc>
          <w:tcPr>
            <w:tcW w:w="1238"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3.82</w:t>
            </w:r>
          </w:p>
        </w:tc>
      </w:tr>
      <w:tr w:rsidR="001664BE" w:rsidRPr="009700FB">
        <w:trPr>
          <w:trHeight w:hRule="exact" w:val="432"/>
          <w:jc w:val="center"/>
        </w:trPr>
        <w:tc>
          <w:tcPr>
            <w:tcW w:w="3600" w:type="dxa"/>
            <w:tcBorders>
              <w:top w:val="nil"/>
              <w:left w:val="single" w:sz="8" w:space="0" w:color="auto"/>
              <w:bottom w:val="single" w:sz="8" w:space="0" w:color="auto"/>
              <w:right w:val="single" w:sz="8" w:space="0" w:color="auto"/>
            </w:tcBorders>
          </w:tcPr>
          <w:p w:rsidR="001664BE" w:rsidRPr="009700FB" w:rsidRDefault="001664BE" w:rsidP="00996E6C">
            <w:pPr>
              <w:spacing w:line="360" w:lineRule="auto"/>
              <w:jc w:val="both"/>
              <w:rPr>
                <w:b/>
                <w:bCs/>
              </w:rPr>
            </w:pPr>
            <w:r w:rsidRPr="009700FB">
              <w:rPr>
                <w:b/>
                <w:bCs/>
              </w:rPr>
              <w:t>Total Operating Costs</w:t>
            </w:r>
          </w:p>
        </w:tc>
        <w:tc>
          <w:tcPr>
            <w:tcW w:w="1392" w:type="dxa"/>
            <w:tcBorders>
              <w:top w:val="nil"/>
              <w:left w:val="nil"/>
              <w:bottom w:val="single" w:sz="8" w:space="0" w:color="auto"/>
              <w:right w:val="single" w:sz="8" w:space="0" w:color="auto"/>
            </w:tcBorders>
            <w:vAlign w:val="bottom"/>
          </w:tcPr>
          <w:p w:rsidR="001664BE" w:rsidRPr="009700FB" w:rsidRDefault="001664BE" w:rsidP="00924FBF">
            <w:pPr>
              <w:jc w:val="right"/>
              <w:rPr>
                <w:b/>
                <w:bCs/>
                <w:color w:val="000000"/>
              </w:rPr>
            </w:pPr>
            <w:r w:rsidRPr="009700FB">
              <w:rPr>
                <w:b/>
                <w:bCs/>
                <w:color w:val="000000"/>
              </w:rPr>
              <w:t>17,531</w:t>
            </w:r>
          </w:p>
        </w:tc>
        <w:tc>
          <w:tcPr>
            <w:tcW w:w="1238" w:type="dxa"/>
            <w:tcBorders>
              <w:top w:val="nil"/>
              <w:left w:val="nil"/>
              <w:bottom w:val="single" w:sz="8" w:space="0" w:color="auto"/>
              <w:right w:val="single" w:sz="8" w:space="0" w:color="auto"/>
            </w:tcBorders>
            <w:vAlign w:val="bottom"/>
          </w:tcPr>
          <w:p w:rsidR="001664BE" w:rsidRPr="009700FB" w:rsidRDefault="001664BE" w:rsidP="00924FBF">
            <w:pPr>
              <w:jc w:val="right"/>
              <w:rPr>
                <w:b/>
                <w:bCs/>
                <w:color w:val="000000"/>
              </w:rPr>
            </w:pPr>
            <w:r w:rsidRPr="009700FB">
              <w:rPr>
                <w:b/>
                <w:bCs/>
                <w:color w:val="000000"/>
              </w:rPr>
              <w:t>89.34</w:t>
            </w:r>
          </w:p>
        </w:tc>
      </w:tr>
      <w:tr w:rsidR="001664BE" w:rsidRPr="009700FB">
        <w:trPr>
          <w:trHeight w:hRule="exact" w:val="432"/>
          <w:jc w:val="center"/>
        </w:trPr>
        <w:tc>
          <w:tcPr>
            <w:tcW w:w="3600" w:type="dxa"/>
            <w:tcBorders>
              <w:top w:val="nil"/>
              <w:left w:val="single" w:sz="8" w:space="0" w:color="auto"/>
              <w:bottom w:val="single" w:sz="8" w:space="0" w:color="auto"/>
              <w:right w:val="single" w:sz="8" w:space="0" w:color="auto"/>
            </w:tcBorders>
          </w:tcPr>
          <w:p w:rsidR="001664BE" w:rsidRPr="009700FB" w:rsidRDefault="001664BE" w:rsidP="00996E6C">
            <w:pPr>
              <w:spacing w:line="360" w:lineRule="auto"/>
              <w:jc w:val="both"/>
            </w:pPr>
            <w:r w:rsidRPr="009700FB">
              <w:t>Depreciation</w:t>
            </w:r>
          </w:p>
        </w:tc>
        <w:tc>
          <w:tcPr>
            <w:tcW w:w="1392"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1,329</w:t>
            </w:r>
          </w:p>
        </w:tc>
        <w:tc>
          <w:tcPr>
            <w:tcW w:w="1238"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6.77</w:t>
            </w:r>
          </w:p>
        </w:tc>
      </w:tr>
      <w:tr w:rsidR="001664BE" w:rsidRPr="009700FB">
        <w:trPr>
          <w:trHeight w:hRule="exact" w:val="432"/>
          <w:jc w:val="center"/>
        </w:trPr>
        <w:tc>
          <w:tcPr>
            <w:tcW w:w="3600" w:type="dxa"/>
            <w:tcBorders>
              <w:top w:val="nil"/>
              <w:left w:val="single" w:sz="8" w:space="0" w:color="auto"/>
              <w:bottom w:val="single" w:sz="8" w:space="0" w:color="auto"/>
              <w:right w:val="single" w:sz="8" w:space="0" w:color="auto"/>
            </w:tcBorders>
          </w:tcPr>
          <w:p w:rsidR="001664BE" w:rsidRPr="009700FB" w:rsidRDefault="001664BE" w:rsidP="00996E6C">
            <w:pPr>
              <w:spacing w:line="360" w:lineRule="auto"/>
              <w:jc w:val="both"/>
            </w:pPr>
            <w:r w:rsidRPr="009700FB">
              <w:t>Cost of Finance</w:t>
            </w:r>
          </w:p>
        </w:tc>
        <w:tc>
          <w:tcPr>
            <w:tcW w:w="1392"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764</w:t>
            </w:r>
          </w:p>
        </w:tc>
        <w:tc>
          <w:tcPr>
            <w:tcW w:w="1238" w:type="dxa"/>
            <w:tcBorders>
              <w:top w:val="nil"/>
              <w:left w:val="nil"/>
              <w:bottom w:val="single" w:sz="8" w:space="0" w:color="auto"/>
              <w:right w:val="single" w:sz="8" w:space="0" w:color="auto"/>
            </w:tcBorders>
            <w:vAlign w:val="bottom"/>
          </w:tcPr>
          <w:p w:rsidR="001664BE" w:rsidRPr="009700FB" w:rsidRDefault="001664BE" w:rsidP="00924FBF">
            <w:pPr>
              <w:jc w:val="right"/>
              <w:rPr>
                <w:color w:val="000000"/>
              </w:rPr>
            </w:pPr>
            <w:r w:rsidRPr="009700FB">
              <w:rPr>
                <w:color w:val="000000"/>
              </w:rPr>
              <w:t>3.89</w:t>
            </w:r>
          </w:p>
        </w:tc>
      </w:tr>
      <w:tr w:rsidR="001664BE" w:rsidRPr="009700FB">
        <w:trPr>
          <w:trHeight w:hRule="exact" w:val="432"/>
          <w:jc w:val="center"/>
        </w:trPr>
        <w:tc>
          <w:tcPr>
            <w:tcW w:w="3600" w:type="dxa"/>
            <w:tcBorders>
              <w:top w:val="nil"/>
              <w:left w:val="single" w:sz="8" w:space="0" w:color="auto"/>
              <w:bottom w:val="single" w:sz="8" w:space="0" w:color="auto"/>
              <w:right w:val="single" w:sz="8" w:space="0" w:color="auto"/>
            </w:tcBorders>
          </w:tcPr>
          <w:p w:rsidR="001664BE" w:rsidRPr="009700FB" w:rsidRDefault="001664BE" w:rsidP="00996E6C">
            <w:pPr>
              <w:spacing w:line="360" w:lineRule="auto"/>
              <w:jc w:val="both"/>
              <w:rPr>
                <w:b/>
                <w:bCs/>
              </w:rPr>
            </w:pPr>
            <w:r w:rsidRPr="009700FB">
              <w:rPr>
                <w:b/>
                <w:bCs/>
              </w:rPr>
              <w:t>Total Production Cost</w:t>
            </w:r>
          </w:p>
        </w:tc>
        <w:tc>
          <w:tcPr>
            <w:tcW w:w="1392" w:type="dxa"/>
            <w:tcBorders>
              <w:top w:val="nil"/>
              <w:left w:val="nil"/>
              <w:bottom w:val="single" w:sz="8" w:space="0" w:color="auto"/>
              <w:right w:val="single" w:sz="8" w:space="0" w:color="auto"/>
            </w:tcBorders>
            <w:vAlign w:val="bottom"/>
          </w:tcPr>
          <w:p w:rsidR="001664BE" w:rsidRPr="009700FB" w:rsidRDefault="001664BE" w:rsidP="00924FBF">
            <w:pPr>
              <w:jc w:val="right"/>
              <w:rPr>
                <w:b/>
                <w:bCs/>
                <w:color w:val="000000"/>
              </w:rPr>
            </w:pPr>
            <w:r w:rsidRPr="009700FB">
              <w:rPr>
                <w:b/>
                <w:bCs/>
                <w:color w:val="000000"/>
              </w:rPr>
              <w:t>19,623</w:t>
            </w:r>
          </w:p>
        </w:tc>
        <w:tc>
          <w:tcPr>
            <w:tcW w:w="1238" w:type="dxa"/>
            <w:tcBorders>
              <w:top w:val="nil"/>
              <w:left w:val="nil"/>
              <w:bottom w:val="single" w:sz="8" w:space="0" w:color="auto"/>
              <w:right w:val="single" w:sz="8" w:space="0" w:color="auto"/>
            </w:tcBorders>
            <w:vAlign w:val="bottom"/>
          </w:tcPr>
          <w:p w:rsidR="001664BE" w:rsidRPr="009700FB" w:rsidRDefault="001664BE" w:rsidP="00924FBF">
            <w:pPr>
              <w:jc w:val="right"/>
              <w:rPr>
                <w:b/>
                <w:bCs/>
                <w:color w:val="000000"/>
              </w:rPr>
            </w:pPr>
            <w:r w:rsidRPr="009700FB">
              <w:rPr>
                <w:b/>
                <w:bCs/>
                <w:color w:val="000000"/>
              </w:rPr>
              <w:t>100.00</w:t>
            </w:r>
          </w:p>
        </w:tc>
      </w:tr>
    </w:tbl>
    <w:p w:rsidR="001664BE" w:rsidRPr="009700FB" w:rsidRDefault="001664BE" w:rsidP="00996E6C">
      <w:pPr>
        <w:spacing w:before="120" w:after="120" w:line="360" w:lineRule="auto"/>
        <w:jc w:val="both"/>
        <w:rPr>
          <w:b/>
          <w:bCs/>
          <w:sz w:val="14"/>
          <w:szCs w:val="14"/>
          <w:u w:val="single"/>
        </w:rPr>
      </w:pPr>
    </w:p>
    <w:p w:rsidR="001664BE" w:rsidRPr="009700FB" w:rsidRDefault="001664BE" w:rsidP="00996E6C">
      <w:pPr>
        <w:spacing w:line="360" w:lineRule="auto"/>
        <w:jc w:val="both"/>
        <w:outlineLvl w:val="2"/>
        <w:rPr>
          <w:b/>
          <w:bCs/>
        </w:rPr>
      </w:pPr>
      <w:bookmarkStart w:id="7" w:name="_Toc369155291"/>
      <w:bookmarkStart w:id="8" w:name="_Toc369155341"/>
      <w:r w:rsidRPr="009700FB">
        <w:rPr>
          <w:b/>
          <w:bCs/>
        </w:rPr>
        <w:t>C.</w:t>
      </w:r>
      <w:r w:rsidRPr="009700FB">
        <w:rPr>
          <w:b/>
          <w:bCs/>
        </w:rPr>
        <w:tab/>
        <w:t>FINANCIAL EVALUATION</w:t>
      </w:r>
      <w:bookmarkEnd w:id="7"/>
      <w:bookmarkEnd w:id="8"/>
    </w:p>
    <w:p w:rsidR="001664BE" w:rsidRPr="009700FB" w:rsidRDefault="001664BE" w:rsidP="00996E6C">
      <w:pPr>
        <w:spacing w:line="360" w:lineRule="auto"/>
        <w:jc w:val="both"/>
        <w:rPr>
          <w:b/>
          <w:bCs/>
          <w:sz w:val="16"/>
          <w:szCs w:val="16"/>
        </w:rPr>
      </w:pPr>
    </w:p>
    <w:p w:rsidR="001664BE" w:rsidRPr="009700FB" w:rsidRDefault="001664BE" w:rsidP="00996E6C">
      <w:pPr>
        <w:spacing w:line="360" w:lineRule="auto"/>
        <w:jc w:val="both"/>
        <w:rPr>
          <w:b/>
          <w:bCs/>
        </w:rPr>
      </w:pPr>
      <w:r w:rsidRPr="009700FB">
        <w:rPr>
          <w:b/>
          <w:bCs/>
        </w:rPr>
        <w:t>1.</w:t>
      </w:r>
      <w:r w:rsidRPr="009700FB">
        <w:rPr>
          <w:b/>
          <w:bCs/>
        </w:rPr>
        <w:tab/>
        <w:t>Profitability</w:t>
      </w:r>
    </w:p>
    <w:p w:rsidR="001664BE" w:rsidRPr="009700FB" w:rsidRDefault="001664BE" w:rsidP="00996E6C">
      <w:pPr>
        <w:spacing w:line="360" w:lineRule="auto"/>
        <w:jc w:val="both"/>
        <w:rPr>
          <w:b/>
          <w:bCs/>
          <w:sz w:val="16"/>
          <w:szCs w:val="16"/>
        </w:rPr>
      </w:pPr>
    </w:p>
    <w:p w:rsidR="001664BE" w:rsidRPr="009700FB" w:rsidRDefault="001664BE" w:rsidP="00996E6C">
      <w:pPr>
        <w:spacing w:line="360" w:lineRule="auto"/>
        <w:jc w:val="both"/>
      </w:pPr>
      <w:r w:rsidRPr="009700FB">
        <w:t xml:space="preserve">Based on the projected profit and loss statement, the project will generate a profit throughout its operation life. Annual net profit after tax will grow from Birr 1.04 million to Birr 2.38 million during the life of the project. Moreover, at the end of the project life the accumulated net cash flow amounts to Birr 19.78 million. For profit and loss statement and cash flow projection see Appendix 7.A.3 and 7.A.4, respectively. </w:t>
      </w:r>
    </w:p>
    <w:p w:rsidR="001664BE" w:rsidRPr="009700FB" w:rsidRDefault="001664BE" w:rsidP="00996E6C">
      <w:pPr>
        <w:spacing w:line="360" w:lineRule="auto"/>
        <w:jc w:val="both"/>
      </w:pPr>
    </w:p>
    <w:p w:rsidR="001664BE" w:rsidRPr="009700FB" w:rsidRDefault="001664BE" w:rsidP="00996E6C">
      <w:pPr>
        <w:spacing w:line="360" w:lineRule="auto"/>
        <w:jc w:val="both"/>
      </w:pPr>
    </w:p>
    <w:p w:rsidR="001664BE" w:rsidRPr="009700FB" w:rsidRDefault="001664BE" w:rsidP="00996E6C">
      <w:pPr>
        <w:spacing w:line="360" w:lineRule="auto"/>
        <w:jc w:val="both"/>
      </w:pPr>
    </w:p>
    <w:p w:rsidR="001664BE" w:rsidRPr="009700FB" w:rsidRDefault="001664BE" w:rsidP="00996E6C">
      <w:pPr>
        <w:spacing w:line="360" w:lineRule="auto"/>
        <w:jc w:val="both"/>
      </w:pPr>
    </w:p>
    <w:p w:rsidR="001664BE" w:rsidRPr="009700FB" w:rsidRDefault="001664BE" w:rsidP="00996E6C">
      <w:pPr>
        <w:spacing w:line="360" w:lineRule="auto"/>
        <w:jc w:val="both"/>
      </w:pPr>
    </w:p>
    <w:p w:rsidR="001664BE" w:rsidRPr="009700FB" w:rsidRDefault="001664BE" w:rsidP="00996E6C">
      <w:pPr>
        <w:spacing w:line="360" w:lineRule="auto"/>
        <w:jc w:val="both"/>
        <w:rPr>
          <w:b/>
          <w:bCs/>
        </w:rPr>
      </w:pPr>
      <w:r w:rsidRPr="009700FB">
        <w:rPr>
          <w:b/>
          <w:bCs/>
        </w:rPr>
        <w:t>2.     Ratios</w:t>
      </w:r>
    </w:p>
    <w:p w:rsidR="001664BE" w:rsidRPr="009700FB" w:rsidRDefault="001664BE" w:rsidP="00996E6C">
      <w:pPr>
        <w:spacing w:line="360" w:lineRule="auto"/>
        <w:jc w:val="both"/>
        <w:rPr>
          <w:sz w:val="18"/>
          <w:szCs w:val="18"/>
        </w:rPr>
      </w:pPr>
    </w:p>
    <w:p w:rsidR="001664BE" w:rsidRPr="009700FB" w:rsidRDefault="001664BE" w:rsidP="00996E6C">
      <w:pPr>
        <w:spacing w:line="360" w:lineRule="auto"/>
        <w:jc w:val="both"/>
      </w:pPr>
      <w:r w:rsidRPr="009700FB">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1664BE" w:rsidRPr="009700FB" w:rsidRDefault="001664BE" w:rsidP="00996E6C">
      <w:pPr>
        <w:spacing w:line="360" w:lineRule="auto"/>
        <w:jc w:val="both"/>
        <w:rPr>
          <w:b/>
          <w:bCs/>
        </w:rPr>
      </w:pPr>
    </w:p>
    <w:p w:rsidR="001664BE" w:rsidRPr="009700FB" w:rsidRDefault="001664BE" w:rsidP="00996E6C">
      <w:pPr>
        <w:spacing w:line="360" w:lineRule="auto"/>
        <w:jc w:val="both"/>
        <w:rPr>
          <w:b/>
          <w:bCs/>
          <w:u w:val="single"/>
        </w:rPr>
      </w:pPr>
      <w:r w:rsidRPr="009700FB">
        <w:rPr>
          <w:b/>
          <w:bCs/>
        </w:rPr>
        <w:t>3.</w:t>
      </w:r>
      <w:r w:rsidRPr="009700FB">
        <w:rPr>
          <w:b/>
          <w:bCs/>
        </w:rPr>
        <w:tab/>
        <w:t>Break-even Analysis</w:t>
      </w:r>
    </w:p>
    <w:p w:rsidR="001664BE" w:rsidRPr="009700FB" w:rsidRDefault="001664BE" w:rsidP="00996E6C">
      <w:pPr>
        <w:spacing w:line="360" w:lineRule="auto"/>
        <w:jc w:val="both"/>
        <w:rPr>
          <w:b/>
          <w:bCs/>
          <w:sz w:val="16"/>
          <w:szCs w:val="16"/>
          <w:u w:val="single"/>
        </w:rPr>
      </w:pPr>
    </w:p>
    <w:p w:rsidR="001664BE" w:rsidRPr="009700FB" w:rsidRDefault="001664BE" w:rsidP="00996E6C">
      <w:pPr>
        <w:spacing w:line="360" w:lineRule="auto"/>
        <w:jc w:val="both"/>
      </w:pPr>
      <w:r w:rsidRPr="009700FB">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1664BE" w:rsidRPr="009700FB" w:rsidRDefault="001664BE" w:rsidP="00996E6C">
      <w:pPr>
        <w:spacing w:line="360" w:lineRule="auto"/>
        <w:jc w:val="both"/>
      </w:pPr>
    </w:p>
    <w:p w:rsidR="001664BE" w:rsidRPr="009700FB" w:rsidRDefault="001664BE" w:rsidP="00996E6C">
      <w:pPr>
        <w:spacing w:line="360" w:lineRule="auto"/>
        <w:jc w:val="both"/>
      </w:pPr>
      <w:r w:rsidRPr="009700FB">
        <w:t xml:space="preserve"> Break Even Sales Value    =    </w:t>
      </w:r>
      <w:r w:rsidRPr="009700FB">
        <w:rPr>
          <w:u w:val="single"/>
        </w:rPr>
        <w:t>Fixed Cost + Financial Cost</w:t>
      </w:r>
      <w:r w:rsidRPr="009700FB">
        <w:t xml:space="preserve">     =   Birr 8,820,000</w:t>
      </w:r>
    </w:p>
    <w:p w:rsidR="001664BE" w:rsidRPr="009700FB" w:rsidRDefault="001664BE" w:rsidP="00996E6C">
      <w:pPr>
        <w:spacing w:line="360" w:lineRule="auto"/>
        <w:jc w:val="both"/>
      </w:pPr>
      <w:r w:rsidRPr="009700FB">
        <w:t xml:space="preserve">                                                    Variable Margin ratio (%)</w:t>
      </w:r>
      <w:r w:rsidRPr="009700FB">
        <w:tab/>
      </w:r>
      <w:r w:rsidRPr="009700FB">
        <w:tab/>
      </w:r>
    </w:p>
    <w:p w:rsidR="001664BE" w:rsidRPr="009700FB" w:rsidRDefault="001664BE" w:rsidP="00996E6C">
      <w:pPr>
        <w:spacing w:line="360" w:lineRule="auto"/>
        <w:jc w:val="both"/>
      </w:pPr>
    </w:p>
    <w:p w:rsidR="001664BE" w:rsidRPr="009700FB" w:rsidRDefault="001664BE" w:rsidP="00996E6C">
      <w:pPr>
        <w:spacing w:line="360" w:lineRule="auto"/>
        <w:jc w:val="both"/>
      </w:pPr>
      <w:r w:rsidRPr="009700FB">
        <w:t xml:space="preserve">Break Even Capacity utilization    =   </w:t>
      </w:r>
      <w:r w:rsidRPr="009700FB">
        <w:rPr>
          <w:u w:val="single"/>
        </w:rPr>
        <w:t>Break even Sales Value</w:t>
      </w:r>
      <w:r w:rsidRPr="009700FB">
        <w:t xml:space="preserve"> X 100 = 49.27 %</w:t>
      </w:r>
    </w:p>
    <w:p w:rsidR="001664BE" w:rsidRPr="009700FB" w:rsidRDefault="001664BE" w:rsidP="00996E6C">
      <w:pPr>
        <w:spacing w:line="360" w:lineRule="auto"/>
        <w:jc w:val="both"/>
      </w:pPr>
      <w:r w:rsidRPr="009700FB">
        <w:t xml:space="preserve">                                                                   Sales revenue </w:t>
      </w:r>
    </w:p>
    <w:p w:rsidR="001664BE" w:rsidRPr="009700FB" w:rsidRDefault="001664BE" w:rsidP="00996E6C">
      <w:pPr>
        <w:spacing w:line="360" w:lineRule="auto"/>
        <w:jc w:val="both"/>
        <w:rPr>
          <w:b/>
          <w:bCs/>
        </w:rPr>
      </w:pPr>
      <w:r w:rsidRPr="009700FB">
        <w:rPr>
          <w:b/>
          <w:bCs/>
        </w:rPr>
        <w:t>4.</w:t>
      </w:r>
      <w:r w:rsidRPr="009700FB">
        <w:rPr>
          <w:b/>
          <w:bCs/>
        </w:rPr>
        <w:tab/>
        <w:t>Pay-back Period</w:t>
      </w:r>
    </w:p>
    <w:p w:rsidR="001664BE" w:rsidRPr="009700FB" w:rsidRDefault="001664BE" w:rsidP="00996E6C">
      <w:pPr>
        <w:spacing w:line="360" w:lineRule="auto"/>
        <w:jc w:val="both"/>
        <w:rPr>
          <w:b/>
          <w:bCs/>
          <w:sz w:val="18"/>
          <w:szCs w:val="18"/>
        </w:rPr>
      </w:pPr>
    </w:p>
    <w:p w:rsidR="001664BE" w:rsidRPr="009700FB" w:rsidRDefault="001664BE" w:rsidP="00996E6C">
      <w:pPr>
        <w:spacing w:line="360" w:lineRule="auto"/>
        <w:jc w:val="both"/>
      </w:pPr>
      <w:r w:rsidRPr="009700FB">
        <w:t xml:space="preserve">The pay-back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fully recovered within 6 years.  </w:t>
      </w:r>
    </w:p>
    <w:p w:rsidR="001664BE" w:rsidRPr="009700FB" w:rsidRDefault="001664BE" w:rsidP="00996E6C">
      <w:pPr>
        <w:spacing w:line="360" w:lineRule="auto"/>
        <w:jc w:val="both"/>
        <w:rPr>
          <w:b/>
          <w:bCs/>
        </w:rPr>
      </w:pPr>
    </w:p>
    <w:p w:rsidR="001664BE" w:rsidRPr="009700FB" w:rsidRDefault="001664BE" w:rsidP="00996E6C">
      <w:pPr>
        <w:spacing w:line="360" w:lineRule="auto"/>
        <w:jc w:val="both"/>
        <w:rPr>
          <w:b/>
          <w:bCs/>
        </w:rPr>
      </w:pPr>
    </w:p>
    <w:p w:rsidR="001664BE" w:rsidRPr="009700FB" w:rsidRDefault="001664BE" w:rsidP="00996E6C">
      <w:pPr>
        <w:spacing w:line="360" w:lineRule="auto"/>
        <w:jc w:val="both"/>
        <w:rPr>
          <w:b/>
          <w:bCs/>
        </w:rPr>
      </w:pPr>
    </w:p>
    <w:p w:rsidR="001664BE" w:rsidRPr="009700FB" w:rsidRDefault="001664BE" w:rsidP="00996E6C">
      <w:pPr>
        <w:spacing w:line="360" w:lineRule="auto"/>
        <w:jc w:val="both"/>
        <w:rPr>
          <w:b/>
          <w:bCs/>
        </w:rPr>
      </w:pPr>
    </w:p>
    <w:p w:rsidR="001664BE" w:rsidRPr="009700FB" w:rsidRDefault="001664BE" w:rsidP="00996E6C">
      <w:pPr>
        <w:spacing w:line="360" w:lineRule="auto"/>
        <w:jc w:val="both"/>
        <w:rPr>
          <w:b/>
          <w:bCs/>
        </w:rPr>
      </w:pPr>
      <w:r w:rsidRPr="009700FB">
        <w:rPr>
          <w:b/>
          <w:bCs/>
        </w:rPr>
        <w:t>5.</w:t>
      </w:r>
      <w:r w:rsidRPr="009700FB">
        <w:rPr>
          <w:b/>
          <w:bCs/>
        </w:rPr>
        <w:tab/>
        <w:t xml:space="preserve">Internal Rate of Return </w:t>
      </w:r>
    </w:p>
    <w:p w:rsidR="001664BE" w:rsidRPr="009700FB" w:rsidRDefault="001664BE" w:rsidP="00996E6C">
      <w:pPr>
        <w:spacing w:before="100" w:beforeAutospacing="1" w:afterAutospacing="1" w:line="360" w:lineRule="auto"/>
        <w:jc w:val="both"/>
      </w:pPr>
      <w:r w:rsidRPr="009700FB">
        <w:t xml:space="preserve">The internal rate of return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efficiency or quality of an investment. A project is a good investment proposition if its IRR is greater than the rate of return that could be earned by alternate investments or putting the money in a bank account. Accordingly, the IRR of this project is computed to be 19.95% indicating the viability of the project. </w:t>
      </w:r>
    </w:p>
    <w:p w:rsidR="001664BE" w:rsidRPr="009700FB" w:rsidRDefault="001664BE" w:rsidP="00996E6C">
      <w:pPr>
        <w:spacing w:line="360" w:lineRule="auto"/>
        <w:jc w:val="both"/>
        <w:rPr>
          <w:b/>
          <w:bCs/>
          <w:sz w:val="16"/>
          <w:szCs w:val="16"/>
        </w:rPr>
      </w:pPr>
    </w:p>
    <w:p w:rsidR="001664BE" w:rsidRPr="009700FB" w:rsidRDefault="001664BE" w:rsidP="00996E6C">
      <w:pPr>
        <w:spacing w:line="360" w:lineRule="auto"/>
        <w:jc w:val="both"/>
        <w:rPr>
          <w:b/>
          <w:bCs/>
        </w:rPr>
      </w:pPr>
      <w:r w:rsidRPr="009700FB">
        <w:rPr>
          <w:b/>
          <w:bCs/>
        </w:rPr>
        <w:t>6.   Net Present Value</w:t>
      </w:r>
    </w:p>
    <w:p w:rsidR="001664BE" w:rsidRPr="009700FB" w:rsidRDefault="001664BE" w:rsidP="00996E6C">
      <w:pPr>
        <w:spacing w:line="360" w:lineRule="auto"/>
        <w:jc w:val="both"/>
        <w:rPr>
          <w:sz w:val="16"/>
          <w:szCs w:val="16"/>
        </w:rPr>
      </w:pPr>
    </w:p>
    <w:p w:rsidR="001664BE" w:rsidRPr="009700FB" w:rsidRDefault="001664BE" w:rsidP="00996E6C">
      <w:pPr>
        <w:spacing w:line="360" w:lineRule="auto"/>
        <w:jc w:val="both"/>
      </w:pPr>
      <w:r w:rsidRPr="009700FB">
        <w:t xml:space="preserve">Net present value (NPV)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 principal a project is accepted if the NPV is non-negative. </w:t>
      </w:r>
    </w:p>
    <w:p w:rsidR="001664BE" w:rsidRPr="009700FB" w:rsidRDefault="001664BE" w:rsidP="00996E6C">
      <w:pPr>
        <w:spacing w:line="360" w:lineRule="auto"/>
        <w:jc w:val="both"/>
      </w:pPr>
    </w:p>
    <w:p w:rsidR="001664BE" w:rsidRPr="009700FB" w:rsidRDefault="001664BE" w:rsidP="00996E6C">
      <w:pPr>
        <w:spacing w:line="360" w:lineRule="auto"/>
        <w:jc w:val="both"/>
      </w:pPr>
      <w:r w:rsidRPr="009700FB">
        <w:t>Accordingly, the net present value of the project at 10% discount rate is found to be Birr 6.84 million which is acceptable. For detail discounted cash flow see Appendix 7.A.5.</w:t>
      </w:r>
    </w:p>
    <w:p w:rsidR="001664BE" w:rsidRPr="009700FB" w:rsidRDefault="001664BE" w:rsidP="00996E6C">
      <w:pPr>
        <w:spacing w:line="360" w:lineRule="auto"/>
        <w:jc w:val="both"/>
        <w:rPr>
          <w:b/>
          <w:bCs/>
          <w:sz w:val="16"/>
          <w:szCs w:val="16"/>
        </w:rPr>
      </w:pPr>
    </w:p>
    <w:p w:rsidR="001664BE" w:rsidRPr="009700FB" w:rsidRDefault="001664BE" w:rsidP="00996E6C">
      <w:pPr>
        <w:spacing w:line="360" w:lineRule="auto"/>
        <w:jc w:val="both"/>
        <w:rPr>
          <w:b/>
          <w:bCs/>
        </w:rPr>
      </w:pPr>
      <w:r w:rsidRPr="009700FB">
        <w:rPr>
          <w:b/>
          <w:bCs/>
        </w:rPr>
        <w:t>D.</w:t>
      </w:r>
      <w:r w:rsidRPr="009700FB">
        <w:rPr>
          <w:b/>
          <w:bCs/>
        </w:rPr>
        <w:tab/>
        <w:t>ECONOMIC AND SOCIAL BENEFITS</w:t>
      </w:r>
    </w:p>
    <w:p w:rsidR="001664BE" w:rsidRPr="009700FB" w:rsidRDefault="001664BE" w:rsidP="00996E6C">
      <w:pPr>
        <w:spacing w:line="360" w:lineRule="auto"/>
        <w:jc w:val="both"/>
        <w:rPr>
          <w:sz w:val="16"/>
          <w:szCs w:val="16"/>
        </w:rPr>
      </w:pPr>
    </w:p>
    <w:p w:rsidR="001664BE" w:rsidRPr="009700FB" w:rsidRDefault="001664BE" w:rsidP="00996E6C">
      <w:pPr>
        <w:spacing w:after="200" w:line="360" w:lineRule="auto"/>
        <w:jc w:val="both"/>
      </w:pPr>
      <w:r w:rsidRPr="009700FB">
        <w:t xml:space="preserve">The project can create employment for 23 persons.  The project will generate Birr 5.69 million in terms of tax revenue.  The establishment of such factory will have a foreign exchange saving effect to the country by substituting the current imports. The project will also create forward linkage with the construction and manufacturing sub sectors and also generates other income for the government. </w:t>
      </w:r>
    </w:p>
    <w:p w:rsidR="001664BE" w:rsidRPr="009700FB" w:rsidRDefault="001664BE" w:rsidP="00996E6C">
      <w:pPr>
        <w:spacing w:after="120" w:line="360" w:lineRule="auto"/>
        <w:jc w:val="both"/>
      </w:pPr>
    </w:p>
    <w:p w:rsidR="001664BE" w:rsidRPr="009700FB" w:rsidRDefault="001664BE" w:rsidP="00996E6C">
      <w:pPr>
        <w:spacing w:after="120" w:line="360" w:lineRule="auto"/>
        <w:jc w:val="both"/>
      </w:pPr>
    </w:p>
    <w:p w:rsidR="001664BE" w:rsidRPr="009700FB" w:rsidRDefault="001664BE" w:rsidP="00996E6C">
      <w:pPr>
        <w:spacing w:after="120" w:line="360" w:lineRule="auto"/>
        <w:jc w:val="both"/>
      </w:pPr>
    </w:p>
    <w:p w:rsidR="001664BE" w:rsidRPr="009700FB" w:rsidRDefault="001664BE" w:rsidP="00996E6C">
      <w:pPr>
        <w:spacing w:after="120" w:line="360" w:lineRule="auto"/>
        <w:jc w:val="both"/>
      </w:pPr>
    </w:p>
    <w:p w:rsidR="001664BE" w:rsidRPr="009700FB" w:rsidRDefault="001664BE" w:rsidP="00996E6C">
      <w:pPr>
        <w:spacing w:after="120" w:line="360" w:lineRule="auto"/>
        <w:jc w:val="both"/>
      </w:pPr>
    </w:p>
    <w:p w:rsidR="001664BE" w:rsidRPr="009700FB" w:rsidRDefault="001664BE" w:rsidP="00996E6C">
      <w:pPr>
        <w:spacing w:after="120" w:line="360" w:lineRule="auto"/>
        <w:jc w:val="both"/>
      </w:pPr>
    </w:p>
    <w:p w:rsidR="001664BE" w:rsidRPr="009700FB" w:rsidRDefault="001664BE" w:rsidP="00996E6C">
      <w:pPr>
        <w:spacing w:after="120" w:line="360" w:lineRule="auto"/>
        <w:jc w:val="both"/>
      </w:pPr>
    </w:p>
    <w:p w:rsidR="001664BE" w:rsidRPr="009700FB" w:rsidRDefault="001664BE" w:rsidP="00996E6C">
      <w:pPr>
        <w:spacing w:after="120" w:line="360" w:lineRule="auto"/>
        <w:jc w:val="both"/>
      </w:pPr>
    </w:p>
    <w:p w:rsidR="001664BE" w:rsidRPr="009700FB" w:rsidRDefault="001664BE" w:rsidP="00996E6C">
      <w:pPr>
        <w:spacing w:after="200" w:line="360" w:lineRule="auto"/>
        <w:jc w:val="center"/>
        <w:rPr>
          <w:b/>
          <w:bCs/>
          <w:sz w:val="32"/>
          <w:szCs w:val="32"/>
        </w:rPr>
      </w:pPr>
    </w:p>
    <w:p w:rsidR="001664BE" w:rsidRPr="009700FB" w:rsidRDefault="001664BE" w:rsidP="00996E6C">
      <w:pPr>
        <w:spacing w:after="200" w:line="360" w:lineRule="auto"/>
        <w:jc w:val="center"/>
        <w:rPr>
          <w:b/>
          <w:bCs/>
          <w:sz w:val="32"/>
          <w:szCs w:val="32"/>
        </w:rPr>
      </w:pPr>
      <w:r w:rsidRPr="009700FB">
        <w:rPr>
          <w:b/>
          <w:bCs/>
          <w:sz w:val="32"/>
          <w:szCs w:val="32"/>
        </w:rPr>
        <w:t>Appendix 7.A</w:t>
      </w:r>
    </w:p>
    <w:p w:rsidR="001664BE" w:rsidRPr="009700FB" w:rsidRDefault="001664BE" w:rsidP="009700FB">
      <w:pPr>
        <w:pStyle w:val="Heading1"/>
        <w:jc w:val="center"/>
        <w:rPr>
          <w:rFonts w:ascii="Times New Roman" w:eastAsia="Times New Roman" w:hAnsi="Times New Roman" w:cs="Times New Roman"/>
        </w:rPr>
      </w:pPr>
      <w:bookmarkStart w:id="9" w:name="_Toc369155342"/>
      <w:r w:rsidRPr="009700FB">
        <w:rPr>
          <w:rFonts w:ascii="Times New Roman" w:eastAsia="Times New Roman" w:hAnsi="Times New Roman" w:cs="Times New Roman"/>
        </w:rPr>
        <w:t>FINANCIAL ANALYSES SUPPORTING TABLES</w:t>
      </w:r>
      <w:bookmarkEnd w:id="9"/>
    </w:p>
    <w:p w:rsidR="001664BE" w:rsidRPr="009700FB" w:rsidRDefault="001664BE" w:rsidP="00996E6C">
      <w:pPr>
        <w:spacing w:after="120" w:line="360" w:lineRule="auto"/>
        <w:jc w:val="both"/>
      </w:pPr>
    </w:p>
    <w:p w:rsidR="001664BE" w:rsidRPr="009700FB" w:rsidRDefault="001664BE" w:rsidP="00996E6C">
      <w:pPr>
        <w:spacing w:after="120" w:line="360" w:lineRule="auto"/>
      </w:pPr>
    </w:p>
    <w:p w:rsidR="001664BE" w:rsidRPr="009700FB" w:rsidRDefault="001664BE" w:rsidP="00996E6C">
      <w:pPr>
        <w:spacing w:after="120" w:line="360" w:lineRule="auto"/>
      </w:pPr>
    </w:p>
    <w:p w:rsidR="001664BE" w:rsidRPr="009700FB" w:rsidRDefault="001664BE" w:rsidP="00996E6C">
      <w:pPr>
        <w:spacing w:after="120" w:line="360" w:lineRule="auto"/>
      </w:pPr>
    </w:p>
    <w:p w:rsidR="001664BE" w:rsidRPr="009700FB" w:rsidRDefault="001664BE" w:rsidP="00996E6C">
      <w:pPr>
        <w:spacing w:after="120" w:line="360" w:lineRule="auto"/>
      </w:pPr>
    </w:p>
    <w:p w:rsidR="001664BE" w:rsidRPr="009700FB" w:rsidRDefault="001664BE" w:rsidP="00996E6C">
      <w:pPr>
        <w:spacing w:after="120" w:line="360" w:lineRule="auto"/>
      </w:pPr>
    </w:p>
    <w:p w:rsidR="001664BE" w:rsidRPr="009700FB" w:rsidRDefault="001664BE" w:rsidP="00996E6C">
      <w:pPr>
        <w:spacing w:after="120" w:line="360" w:lineRule="auto"/>
      </w:pPr>
    </w:p>
    <w:p w:rsidR="001664BE" w:rsidRPr="009700FB" w:rsidRDefault="001664BE" w:rsidP="00104FF5"/>
    <w:p w:rsidR="001664BE" w:rsidRPr="009700FB" w:rsidRDefault="001664BE" w:rsidP="00104FF5"/>
    <w:p w:rsidR="001664BE" w:rsidRPr="009700FB" w:rsidRDefault="001664BE" w:rsidP="00104FF5"/>
    <w:p w:rsidR="001664BE" w:rsidRPr="009700FB" w:rsidRDefault="001664BE" w:rsidP="00104FF5"/>
    <w:p w:rsidR="001664BE" w:rsidRPr="009700FB" w:rsidRDefault="001664BE" w:rsidP="00104FF5"/>
    <w:p w:rsidR="001664BE" w:rsidRPr="009700FB" w:rsidRDefault="001664BE" w:rsidP="00104FF5">
      <w:pPr>
        <w:tabs>
          <w:tab w:val="left" w:pos="1185"/>
        </w:tabs>
        <w:sectPr w:rsidR="001664BE" w:rsidRPr="009700FB" w:rsidSect="004B02B7">
          <w:type w:val="continuous"/>
          <w:pgSz w:w="12240" w:h="15840"/>
          <w:pgMar w:top="1440" w:right="1440" w:bottom="1440" w:left="1440" w:header="720" w:footer="720" w:gutter="0"/>
          <w:paperSrc w:first="52380" w:other="52380"/>
          <w:pgNumType w:start="0"/>
          <w:cols w:space="720"/>
          <w:docGrid w:linePitch="360"/>
        </w:sectPr>
      </w:pPr>
      <w:r w:rsidRPr="009700FB">
        <w:tab/>
      </w:r>
    </w:p>
    <w:p w:rsidR="001664BE" w:rsidRPr="009700FB" w:rsidRDefault="001664BE" w:rsidP="00104FF5">
      <w:pPr>
        <w:tabs>
          <w:tab w:val="left" w:pos="1185"/>
        </w:tabs>
      </w:pPr>
    </w:p>
    <w:p w:rsidR="001664BE" w:rsidRPr="009700FB" w:rsidRDefault="001664BE" w:rsidP="00104FF5"/>
    <w:tbl>
      <w:tblPr>
        <w:tblW w:w="13100" w:type="dxa"/>
        <w:tblInd w:w="2" w:type="dxa"/>
        <w:tblLook w:val="00A0"/>
      </w:tblPr>
      <w:tblGrid>
        <w:gridCol w:w="2660"/>
        <w:gridCol w:w="1056"/>
        <w:gridCol w:w="1056"/>
        <w:gridCol w:w="1056"/>
        <w:gridCol w:w="1056"/>
        <w:gridCol w:w="1056"/>
        <w:gridCol w:w="1056"/>
        <w:gridCol w:w="1056"/>
        <w:gridCol w:w="1056"/>
        <w:gridCol w:w="1056"/>
        <w:gridCol w:w="1056"/>
      </w:tblGrid>
      <w:tr w:rsidR="001664BE" w:rsidRPr="009700FB">
        <w:trPr>
          <w:trHeight w:val="315"/>
        </w:trPr>
        <w:tc>
          <w:tcPr>
            <w:tcW w:w="13100" w:type="dxa"/>
            <w:gridSpan w:val="11"/>
            <w:tcBorders>
              <w:top w:val="nil"/>
              <w:left w:val="nil"/>
              <w:bottom w:val="nil"/>
              <w:right w:val="nil"/>
            </w:tcBorders>
            <w:noWrap/>
            <w:vAlign w:val="bottom"/>
          </w:tcPr>
          <w:p w:rsidR="001664BE" w:rsidRPr="009700FB" w:rsidRDefault="001664BE" w:rsidP="00104FF5">
            <w:pPr>
              <w:jc w:val="center"/>
              <w:rPr>
                <w:b/>
                <w:bCs/>
                <w:color w:val="000000"/>
                <w:u w:val="single"/>
              </w:rPr>
            </w:pPr>
            <w:r w:rsidRPr="009700FB">
              <w:rPr>
                <w:b/>
                <w:bCs/>
                <w:color w:val="000000"/>
                <w:u w:val="single"/>
              </w:rPr>
              <w:t>Appendix 7.A.1</w:t>
            </w:r>
          </w:p>
        </w:tc>
      </w:tr>
      <w:tr w:rsidR="001664BE" w:rsidRPr="009700FB">
        <w:trPr>
          <w:trHeight w:val="315"/>
        </w:trPr>
        <w:tc>
          <w:tcPr>
            <w:tcW w:w="13100" w:type="dxa"/>
            <w:gridSpan w:val="11"/>
            <w:tcBorders>
              <w:top w:val="nil"/>
              <w:left w:val="nil"/>
              <w:bottom w:val="nil"/>
              <w:right w:val="nil"/>
            </w:tcBorders>
            <w:noWrap/>
            <w:vAlign w:val="bottom"/>
          </w:tcPr>
          <w:p w:rsidR="001664BE" w:rsidRPr="009700FB" w:rsidRDefault="001664BE" w:rsidP="00104FF5">
            <w:pPr>
              <w:jc w:val="center"/>
              <w:rPr>
                <w:b/>
                <w:bCs/>
                <w:color w:val="000000"/>
                <w:u w:val="single"/>
              </w:rPr>
            </w:pPr>
            <w:r w:rsidRPr="009700FB">
              <w:rPr>
                <w:b/>
                <w:bCs/>
                <w:color w:val="000000"/>
                <w:u w:val="single"/>
              </w:rPr>
              <w:t>NET WORKING CAPITAL ( in 000 Birr)</w:t>
            </w:r>
          </w:p>
        </w:tc>
      </w:tr>
      <w:tr w:rsidR="001664BE" w:rsidRPr="009700FB">
        <w:trPr>
          <w:trHeight w:val="315"/>
        </w:trPr>
        <w:tc>
          <w:tcPr>
            <w:tcW w:w="2660" w:type="dxa"/>
            <w:tcBorders>
              <w:top w:val="nil"/>
              <w:left w:val="nil"/>
              <w:bottom w:val="nil"/>
              <w:right w:val="nil"/>
            </w:tcBorders>
            <w:noWrap/>
            <w:vAlign w:val="bottom"/>
          </w:tcPr>
          <w:p w:rsidR="001664BE" w:rsidRPr="009700FB" w:rsidRDefault="001664BE" w:rsidP="00104FF5">
            <w:pPr>
              <w:rPr>
                <w:color w:val="000000"/>
                <w:sz w:val="20"/>
                <w:szCs w:val="20"/>
              </w:rPr>
            </w:pPr>
          </w:p>
        </w:tc>
        <w:tc>
          <w:tcPr>
            <w:tcW w:w="1044" w:type="dxa"/>
            <w:tcBorders>
              <w:top w:val="nil"/>
              <w:left w:val="nil"/>
              <w:bottom w:val="nil"/>
              <w:right w:val="nil"/>
            </w:tcBorders>
            <w:noWrap/>
            <w:vAlign w:val="bottom"/>
          </w:tcPr>
          <w:p w:rsidR="001664BE" w:rsidRPr="009700FB" w:rsidRDefault="001664BE" w:rsidP="00104FF5">
            <w:pPr>
              <w:rPr>
                <w:color w:val="000000"/>
                <w:sz w:val="20"/>
                <w:szCs w:val="20"/>
              </w:rPr>
            </w:pPr>
          </w:p>
        </w:tc>
        <w:tc>
          <w:tcPr>
            <w:tcW w:w="1044" w:type="dxa"/>
            <w:tcBorders>
              <w:top w:val="nil"/>
              <w:left w:val="nil"/>
              <w:bottom w:val="nil"/>
              <w:right w:val="nil"/>
            </w:tcBorders>
            <w:noWrap/>
            <w:vAlign w:val="bottom"/>
          </w:tcPr>
          <w:p w:rsidR="001664BE" w:rsidRPr="009700FB" w:rsidRDefault="001664BE" w:rsidP="00104FF5">
            <w:pPr>
              <w:rPr>
                <w:color w:val="000000"/>
                <w:sz w:val="20"/>
                <w:szCs w:val="20"/>
              </w:rPr>
            </w:pPr>
          </w:p>
        </w:tc>
        <w:tc>
          <w:tcPr>
            <w:tcW w:w="1044" w:type="dxa"/>
            <w:tcBorders>
              <w:top w:val="nil"/>
              <w:left w:val="nil"/>
              <w:bottom w:val="nil"/>
              <w:right w:val="nil"/>
            </w:tcBorders>
            <w:noWrap/>
            <w:vAlign w:val="bottom"/>
          </w:tcPr>
          <w:p w:rsidR="001664BE" w:rsidRPr="009700FB" w:rsidRDefault="001664BE" w:rsidP="00104FF5">
            <w:pPr>
              <w:rPr>
                <w:color w:val="000000"/>
                <w:sz w:val="20"/>
                <w:szCs w:val="20"/>
              </w:rPr>
            </w:pPr>
          </w:p>
        </w:tc>
        <w:tc>
          <w:tcPr>
            <w:tcW w:w="1044" w:type="dxa"/>
            <w:tcBorders>
              <w:top w:val="nil"/>
              <w:left w:val="nil"/>
              <w:bottom w:val="nil"/>
              <w:right w:val="nil"/>
            </w:tcBorders>
            <w:noWrap/>
            <w:vAlign w:val="bottom"/>
          </w:tcPr>
          <w:p w:rsidR="001664BE" w:rsidRPr="009700FB" w:rsidRDefault="001664BE" w:rsidP="00104FF5">
            <w:pPr>
              <w:rPr>
                <w:color w:val="000000"/>
                <w:sz w:val="20"/>
                <w:szCs w:val="20"/>
              </w:rPr>
            </w:pPr>
          </w:p>
        </w:tc>
        <w:tc>
          <w:tcPr>
            <w:tcW w:w="1044" w:type="dxa"/>
            <w:tcBorders>
              <w:top w:val="nil"/>
              <w:left w:val="nil"/>
              <w:bottom w:val="nil"/>
              <w:right w:val="nil"/>
            </w:tcBorders>
            <w:noWrap/>
            <w:vAlign w:val="bottom"/>
          </w:tcPr>
          <w:p w:rsidR="001664BE" w:rsidRPr="009700FB" w:rsidRDefault="001664BE" w:rsidP="00104FF5">
            <w:pPr>
              <w:rPr>
                <w:color w:val="000000"/>
                <w:sz w:val="20"/>
                <w:szCs w:val="20"/>
              </w:rPr>
            </w:pPr>
          </w:p>
        </w:tc>
        <w:tc>
          <w:tcPr>
            <w:tcW w:w="1044" w:type="dxa"/>
            <w:tcBorders>
              <w:top w:val="nil"/>
              <w:left w:val="nil"/>
              <w:bottom w:val="nil"/>
              <w:right w:val="nil"/>
            </w:tcBorders>
            <w:noWrap/>
            <w:vAlign w:val="bottom"/>
          </w:tcPr>
          <w:p w:rsidR="001664BE" w:rsidRPr="009700FB" w:rsidRDefault="001664BE" w:rsidP="00104FF5">
            <w:pPr>
              <w:rPr>
                <w:color w:val="000000"/>
                <w:sz w:val="20"/>
                <w:szCs w:val="20"/>
              </w:rPr>
            </w:pPr>
          </w:p>
        </w:tc>
        <w:tc>
          <w:tcPr>
            <w:tcW w:w="1044" w:type="dxa"/>
            <w:tcBorders>
              <w:top w:val="nil"/>
              <w:left w:val="nil"/>
              <w:bottom w:val="nil"/>
              <w:right w:val="nil"/>
            </w:tcBorders>
            <w:noWrap/>
            <w:vAlign w:val="bottom"/>
          </w:tcPr>
          <w:p w:rsidR="001664BE" w:rsidRPr="009700FB" w:rsidRDefault="001664BE" w:rsidP="00104FF5">
            <w:pPr>
              <w:rPr>
                <w:color w:val="000000"/>
                <w:sz w:val="20"/>
                <w:szCs w:val="20"/>
              </w:rPr>
            </w:pPr>
          </w:p>
        </w:tc>
        <w:tc>
          <w:tcPr>
            <w:tcW w:w="1044" w:type="dxa"/>
            <w:tcBorders>
              <w:top w:val="nil"/>
              <w:left w:val="nil"/>
              <w:bottom w:val="nil"/>
              <w:right w:val="nil"/>
            </w:tcBorders>
            <w:noWrap/>
            <w:vAlign w:val="bottom"/>
          </w:tcPr>
          <w:p w:rsidR="001664BE" w:rsidRPr="009700FB" w:rsidRDefault="001664BE" w:rsidP="00104FF5">
            <w:pPr>
              <w:rPr>
                <w:color w:val="000000"/>
                <w:sz w:val="20"/>
                <w:szCs w:val="20"/>
              </w:rPr>
            </w:pPr>
          </w:p>
        </w:tc>
        <w:tc>
          <w:tcPr>
            <w:tcW w:w="1044" w:type="dxa"/>
            <w:tcBorders>
              <w:top w:val="nil"/>
              <w:left w:val="nil"/>
              <w:bottom w:val="nil"/>
              <w:right w:val="nil"/>
            </w:tcBorders>
            <w:noWrap/>
            <w:vAlign w:val="bottom"/>
          </w:tcPr>
          <w:p w:rsidR="001664BE" w:rsidRPr="009700FB" w:rsidRDefault="001664BE" w:rsidP="00104FF5">
            <w:pPr>
              <w:rPr>
                <w:color w:val="000000"/>
                <w:sz w:val="20"/>
                <w:szCs w:val="20"/>
              </w:rPr>
            </w:pPr>
          </w:p>
        </w:tc>
        <w:tc>
          <w:tcPr>
            <w:tcW w:w="1044" w:type="dxa"/>
            <w:tcBorders>
              <w:top w:val="nil"/>
              <w:left w:val="nil"/>
              <w:bottom w:val="nil"/>
              <w:right w:val="nil"/>
            </w:tcBorders>
            <w:noWrap/>
            <w:vAlign w:val="bottom"/>
          </w:tcPr>
          <w:p w:rsidR="001664BE" w:rsidRPr="009700FB" w:rsidRDefault="001664BE" w:rsidP="00104FF5">
            <w:pPr>
              <w:rPr>
                <w:color w:val="000000"/>
                <w:sz w:val="20"/>
                <w:szCs w:val="20"/>
              </w:rPr>
            </w:pPr>
          </w:p>
        </w:tc>
      </w:tr>
      <w:tr w:rsidR="001664BE" w:rsidRPr="009700FB">
        <w:trPr>
          <w:trHeight w:val="600"/>
        </w:trPr>
        <w:tc>
          <w:tcPr>
            <w:tcW w:w="2660" w:type="dxa"/>
            <w:tcBorders>
              <w:top w:val="single" w:sz="8" w:space="0" w:color="auto"/>
              <w:left w:val="single" w:sz="8" w:space="0" w:color="auto"/>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Items</w:t>
            </w:r>
          </w:p>
        </w:tc>
        <w:tc>
          <w:tcPr>
            <w:tcW w:w="1044" w:type="dxa"/>
            <w:tcBorders>
              <w:top w:val="single" w:sz="8" w:space="0" w:color="auto"/>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Year 2</w:t>
            </w:r>
          </w:p>
        </w:tc>
        <w:tc>
          <w:tcPr>
            <w:tcW w:w="1044" w:type="dxa"/>
            <w:tcBorders>
              <w:top w:val="single" w:sz="8" w:space="0" w:color="auto"/>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Year 3</w:t>
            </w:r>
          </w:p>
        </w:tc>
        <w:tc>
          <w:tcPr>
            <w:tcW w:w="1044" w:type="dxa"/>
            <w:tcBorders>
              <w:top w:val="single" w:sz="8" w:space="0" w:color="auto"/>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Year 4</w:t>
            </w:r>
          </w:p>
        </w:tc>
        <w:tc>
          <w:tcPr>
            <w:tcW w:w="1044" w:type="dxa"/>
            <w:tcBorders>
              <w:top w:val="single" w:sz="8" w:space="0" w:color="auto"/>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Year 5</w:t>
            </w:r>
          </w:p>
        </w:tc>
        <w:tc>
          <w:tcPr>
            <w:tcW w:w="1044" w:type="dxa"/>
            <w:tcBorders>
              <w:top w:val="single" w:sz="8" w:space="0" w:color="auto"/>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Year 6</w:t>
            </w:r>
          </w:p>
        </w:tc>
        <w:tc>
          <w:tcPr>
            <w:tcW w:w="1044" w:type="dxa"/>
            <w:tcBorders>
              <w:top w:val="single" w:sz="8" w:space="0" w:color="auto"/>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Year 7</w:t>
            </w:r>
          </w:p>
        </w:tc>
        <w:tc>
          <w:tcPr>
            <w:tcW w:w="1044" w:type="dxa"/>
            <w:tcBorders>
              <w:top w:val="single" w:sz="8" w:space="0" w:color="auto"/>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Year 8</w:t>
            </w:r>
          </w:p>
        </w:tc>
        <w:tc>
          <w:tcPr>
            <w:tcW w:w="1044" w:type="dxa"/>
            <w:tcBorders>
              <w:top w:val="single" w:sz="8" w:space="0" w:color="auto"/>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Year 9</w:t>
            </w:r>
          </w:p>
        </w:tc>
        <w:tc>
          <w:tcPr>
            <w:tcW w:w="1044" w:type="dxa"/>
            <w:tcBorders>
              <w:top w:val="single" w:sz="8" w:space="0" w:color="auto"/>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Year 10</w:t>
            </w:r>
          </w:p>
        </w:tc>
        <w:tc>
          <w:tcPr>
            <w:tcW w:w="1044" w:type="dxa"/>
            <w:tcBorders>
              <w:top w:val="single" w:sz="8" w:space="0" w:color="auto"/>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Year 11</w:t>
            </w:r>
          </w:p>
        </w:tc>
      </w:tr>
      <w:tr w:rsidR="001664BE" w:rsidRPr="009700FB">
        <w:trPr>
          <w:trHeight w:val="600"/>
        </w:trPr>
        <w:tc>
          <w:tcPr>
            <w:tcW w:w="2660" w:type="dxa"/>
            <w:tcBorders>
              <w:top w:val="nil"/>
              <w:left w:val="single" w:sz="8" w:space="0" w:color="auto"/>
              <w:bottom w:val="single" w:sz="8" w:space="0" w:color="auto"/>
              <w:right w:val="single" w:sz="8" w:space="0" w:color="auto"/>
            </w:tcBorders>
            <w:noWrap/>
            <w:vAlign w:val="bottom"/>
          </w:tcPr>
          <w:p w:rsidR="001664BE" w:rsidRPr="009700FB" w:rsidRDefault="001664BE" w:rsidP="00104FF5">
            <w:pPr>
              <w:rPr>
                <w:color w:val="000000"/>
              </w:rPr>
            </w:pPr>
            <w:r w:rsidRPr="009700FB">
              <w:rPr>
                <w:color w:val="000000"/>
              </w:rPr>
              <w:t>Total inventory</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2,735.78</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3,517.43</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3,908.25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3,908.25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3,908.25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3,908.25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3,908.25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3,908.25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3,908.25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3,908.25</w:t>
            </w:r>
          </w:p>
        </w:tc>
      </w:tr>
      <w:tr w:rsidR="001664BE" w:rsidRPr="009700FB">
        <w:trPr>
          <w:trHeight w:val="600"/>
        </w:trPr>
        <w:tc>
          <w:tcPr>
            <w:tcW w:w="2660" w:type="dxa"/>
            <w:tcBorders>
              <w:top w:val="nil"/>
              <w:left w:val="single" w:sz="8" w:space="0" w:color="auto"/>
              <w:bottom w:val="single" w:sz="8" w:space="0" w:color="auto"/>
              <w:right w:val="single" w:sz="8" w:space="0" w:color="auto"/>
            </w:tcBorders>
            <w:noWrap/>
            <w:vAlign w:val="bottom"/>
          </w:tcPr>
          <w:p w:rsidR="001664BE" w:rsidRPr="009700FB" w:rsidRDefault="001664BE" w:rsidP="00104FF5">
            <w:pPr>
              <w:rPr>
                <w:color w:val="000000"/>
              </w:rPr>
            </w:pPr>
            <w:r w:rsidRPr="009700FB">
              <w:rPr>
                <w:color w:val="000000"/>
              </w:rPr>
              <w:t>Accounts receivable</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1,041.39</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1,321.08</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1,460.92</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1,460.92</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1,461.49</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1,461.49</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1,461.49</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1,461.49</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1,461.49</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1,461.49</w:t>
            </w:r>
          </w:p>
        </w:tc>
      </w:tr>
      <w:tr w:rsidR="001664BE" w:rsidRPr="009700FB">
        <w:trPr>
          <w:trHeight w:val="600"/>
        </w:trPr>
        <w:tc>
          <w:tcPr>
            <w:tcW w:w="2660" w:type="dxa"/>
            <w:tcBorders>
              <w:top w:val="nil"/>
              <w:left w:val="single" w:sz="8" w:space="0" w:color="auto"/>
              <w:bottom w:val="single" w:sz="8" w:space="0" w:color="auto"/>
              <w:right w:val="single" w:sz="8" w:space="0" w:color="auto"/>
            </w:tcBorders>
            <w:noWrap/>
            <w:vAlign w:val="bottom"/>
          </w:tcPr>
          <w:p w:rsidR="001664BE" w:rsidRPr="009700FB" w:rsidRDefault="001664BE" w:rsidP="00104FF5">
            <w:pPr>
              <w:rPr>
                <w:color w:val="000000"/>
              </w:rPr>
            </w:pPr>
            <w:r w:rsidRPr="009700FB">
              <w:rPr>
                <w:color w:val="000000"/>
              </w:rPr>
              <w:t>Cash-in-hand</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10.81</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13.90</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15.44</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15.44</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15.54</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15.54</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15.54</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15.54</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15.54</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15.54</w:t>
            </w:r>
          </w:p>
        </w:tc>
      </w:tr>
      <w:tr w:rsidR="001664BE" w:rsidRPr="009700FB">
        <w:trPr>
          <w:trHeight w:val="600"/>
        </w:trPr>
        <w:tc>
          <w:tcPr>
            <w:tcW w:w="2660" w:type="dxa"/>
            <w:tcBorders>
              <w:top w:val="nil"/>
              <w:left w:val="single" w:sz="8" w:space="0" w:color="auto"/>
              <w:bottom w:val="single" w:sz="8" w:space="0" w:color="auto"/>
              <w:right w:val="single" w:sz="8" w:space="0" w:color="auto"/>
            </w:tcBorders>
            <w:noWrap/>
            <w:vAlign w:val="bottom"/>
          </w:tcPr>
          <w:p w:rsidR="001664BE" w:rsidRPr="009700FB" w:rsidRDefault="001664BE" w:rsidP="00104FF5">
            <w:pPr>
              <w:rPr>
                <w:b/>
                <w:bCs/>
                <w:color w:val="000000"/>
              </w:rPr>
            </w:pPr>
            <w:r w:rsidRPr="009700FB">
              <w:rPr>
                <w:b/>
                <w:bCs/>
                <w:color w:val="000000"/>
              </w:rPr>
              <w:t>CURRENT ASSETS</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3,787.98</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4,852.40</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5,384.61</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5,384.61</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5,385.28</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5,385.28</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5,385.28</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5,385.28</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5,385.28</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5,385.28</w:t>
            </w:r>
          </w:p>
        </w:tc>
      </w:tr>
      <w:tr w:rsidR="001664BE" w:rsidRPr="009700FB">
        <w:trPr>
          <w:trHeight w:val="600"/>
        </w:trPr>
        <w:tc>
          <w:tcPr>
            <w:tcW w:w="2660" w:type="dxa"/>
            <w:tcBorders>
              <w:top w:val="nil"/>
              <w:left w:val="single" w:sz="8" w:space="0" w:color="auto"/>
              <w:bottom w:val="single" w:sz="8" w:space="0" w:color="auto"/>
              <w:right w:val="single" w:sz="8" w:space="0" w:color="auto"/>
            </w:tcBorders>
            <w:noWrap/>
            <w:vAlign w:val="bottom"/>
          </w:tcPr>
          <w:p w:rsidR="001664BE" w:rsidRPr="009700FB" w:rsidRDefault="001664BE" w:rsidP="00104FF5">
            <w:pPr>
              <w:rPr>
                <w:color w:val="000000"/>
              </w:rPr>
            </w:pPr>
            <w:r w:rsidRPr="009700FB">
              <w:rPr>
                <w:color w:val="000000"/>
              </w:rPr>
              <w:t>Accounts payable</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43.93</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56.48</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62.75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62.75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62.75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62.75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62.75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62.75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62.75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color w:val="000000"/>
              </w:rPr>
            </w:pPr>
            <w:r w:rsidRPr="009700FB">
              <w:rPr>
                <w:color w:val="000000"/>
              </w:rPr>
              <w:t>62.75</w:t>
            </w:r>
          </w:p>
        </w:tc>
      </w:tr>
      <w:tr w:rsidR="001664BE" w:rsidRPr="009700FB">
        <w:trPr>
          <w:trHeight w:val="750"/>
        </w:trPr>
        <w:tc>
          <w:tcPr>
            <w:tcW w:w="2660" w:type="dxa"/>
            <w:tcBorders>
              <w:top w:val="nil"/>
              <w:left w:val="single" w:sz="8" w:space="0" w:color="auto"/>
              <w:bottom w:val="single" w:sz="8" w:space="0" w:color="auto"/>
              <w:right w:val="single" w:sz="8" w:space="0" w:color="auto"/>
            </w:tcBorders>
            <w:vAlign w:val="bottom"/>
          </w:tcPr>
          <w:p w:rsidR="001664BE" w:rsidRPr="009700FB" w:rsidRDefault="001664BE" w:rsidP="00104FF5">
            <w:pPr>
              <w:rPr>
                <w:b/>
                <w:bCs/>
                <w:color w:val="000000"/>
              </w:rPr>
            </w:pPr>
            <w:r w:rsidRPr="009700FB">
              <w:rPr>
                <w:b/>
                <w:bCs/>
                <w:color w:val="000000"/>
              </w:rPr>
              <w:t>CURRENT LIABILITIES</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43.93</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56.48</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62.75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62.75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62.75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62.75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62.75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62.75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62.75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62.75</w:t>
            </w:r>
          </w:p>
        </w:tc>
      </w:tr>
      <w:tr w:rsidR="001664BE" w:rsidRPr="009700FB">
        <w:trPr>
          <w:trHeight w:val="735"/>
        </w:trPr>
        <w:tc>
          <w:tcPr>
            <w:tcW w:w="2660" w:type="dxa"/>
            <w:tcBorders>
              <w:top w:val="nil"/>
              <w:left w:val="single" w:sz="8" w:space="0" w:color="auto"/>
              <w:bottom w:val="single" w:sz="8" w:space="0" w:color="auto"/>
              <w:right w:val="single" w:sz="8" w:space="0" w:color="auto"/>
            </w:tcBorders>
            <w:vAlign w:val="bottom"/>
          </w:tcPr>
          <w:p w:rsidR="001664BE" w:rsidRPr="009700FB" w:rsidRDefault="001664BE" w:rsidP="00104FF5">
            <w:pPr>
              <w:rPr>
                <w:b/>
                <w:bCs/>
                <w:color w:val="000000"/>
              </w:rPr>
            </w:pPr>
            <w:r w:rsidRPr="009700FB">
              <w:rPr>
                <w:b/>
                <w:bCs/>
                <w:color w:val="000000"/>
              </w:rPr>
              <w:t xml:space="preserve">TOTAL WORKING CAPITAL </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3,744.05</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4,795.93</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5,321.86</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5,321.86</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5,322.53</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5,322.53</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5,322.53</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5,322.53</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5,322.53</w:t>
            </w:r>
          </w:p>
        </w:tc>
        <w:tc>
          <w:tcPr>
            <w:tcW w:w="1044" w:type="dxa"/>
            <w:tcBorders>
              <w:top w:val="nil"/>
              <w:left w:val="nil"/>
              <w:bottom w:val="single" w:sz="8" w:space="0" w:color="auto"/>
              <w:right w:val="single" w:sz="8" w:space="0" w:color="auto"/>
            </w:tcBorders>
            <w:noWrap/>
            <w:vAlign w:val="bottom"/>
          </w:tcPr>
          <w:p w:rsidR="001664BE" w:rsidRPr="009700FB" w:rsidRDefault="001664BE" w:rsidP="00104FF5">
            <w:pPr>
              <w:jc w:val="center"/>
              <w:rPr>
                <w:b/>
                <w:bCs/>
                <w:color w:val="000000"/>
              </w:rPr>
            </w:pPr>
            <w:r w:rsidRPr="009700FB">
              <w:rPr>
                <w:b/>
                <w:bCs/>
                <w:color w:val="000000"/>
              </w:rPr>
              <w:t>5,322.53</w:t>
            </w:r>
          </w:p>
        </w:tc>
      </w:tr>
    </w:tbl>
    <w:p w:rsidR="001664BE" w:rsidRPr="009700FB" w:rsidRDefault="001664BE" w:rsidP="00104FF5">
      <w:pPr>
        <w:sectPr w:rsidR="001664BE" w:rsidRPr="009700FB" w:rsidSect="00C56724">
          <w:pgSz w:w="15840" w:h="12240" w:orient="landscape"/>
          <w:pgMar w:top="1440" w:right="1440" w:bottom="1440" w:left="1440" w:header="720" w:footer="720" w:gutter="0"/>
          <w:paperSrc w:first="52380" w:other="52380"/>
          <w:pgNumType w:start="20"/>
          <w:cols w:space="720"/>
          <w:docGrid w:linePitch="360"/>
        </w:sectPr>
      </w:pPr>
    </w:p>
    <w:tbl>
      <w:tblPr>
        <w:tblW w:w="13060" w:type="dxa"/>
        <w:tblInd w:w="2" w:type="dxa"/>
        <w:tblLook w:val="00A0"/>
      </w:tblPr>
      <w:tblGrid>
        <w:gridCol w:w="3251"/>
        <w:gridCol w:w="950"/>
        <w:gridCol w:w="949"/>
        <w:gridCol w:w="949"/>
        <w:gridCol w:w="949"/>
        <w:gridCol w:w="949"/>
        <w:gridCol w:w="949"/>
        <w:gridCol w:w="949"/>
        <w:gridCol w:w="949"/>
        <w:gridCol w:w="1108"/>
        <w:gridCol w:w="1108"/>
      </w:tblGrid>
      <w:tr w:rsidR="001664BE" w:rsidRPr="009700FB">
        <w:trPr>
          <w:trHeight w:val="315"/>
        </w:trPr>
        <w:tc>
          <w:tcPr>
            <w:tcW w:w="13060" w:type="dxa"/>
            <w:gridSpan w:val="11"/>
            <w:tcBorders>
              <w:top w:val="nil"/>
              <w:left w:val="nil"/>
              <w:bottom w:val="nil"/>
              <w:right w:val="nil"/>
            </w:tcBorders>
            <w:noWrap/>
            <w:vAlign w:val="bottom"/>
          </w:tcPr>
          <w:p w:rsidR="001664BE" w:rsidRPr="009700FB" w:rsidRDefault="001664BE" w:rsidP="00104FF5">
            <w:pPr>
              <w:jc w:val="center"/>
              <w:rPr>
                <w:b/>
                <w:bCs/>
                <w:color w:val="000000"/>
                <w:u w:val="single"/>
              </w:rPr>
            </w:pPr>
            <w:r w:rsidRPr="009700FB">
              <w:rPr>
                <w:b/>
                <w:bCs/>
                <w:color w:val="000000"/>
                <w:u w:val="single"/>
              </w:rPr>
              <w:t>Appendix 7.A.2</w:t>
            </w:r>
          </w:p>
        </w:tc>
      </w:tr>
      <w:tr w:rsidR="001664BE" w:rsidRPr="009700FB">
        <w:trPr>
          <w:trHeight w:val="315"/>
        </w:trPr>
        <w:tc>
          <w:tcPr>
            <w:tcW w:w="13060" w:type="dxa"/>
            <w:gridSpan w:val="11"/>
            <w:tcBorders>
              <w:top w:val="nil"/>
              <w:left w:val="nil"/>
              <w:bottom w:val="nil"/>
              <w:right w:val="nil"/>
            </w:tcBorders>
            <w:noWrap/>
            <w:vAlign w:val="bottom"/>
          </w:tcPr>
          <w:p w:rsidR="001664BE" w:rsidRPr="009700FB" w:rsidRDefault="001664BE" w:rsidP="00104FF5">
            <w:pPr>
              <w:jc w:val="center"/>
              <w:rPr>
                <w:b/>
                <w:bCs/>
                <w:color w:val="000000"/>
                <w:u w:val="single"/>
              </w:rPr>
            </w:pPr>
            <w:r w:rsidRPr="009700FB">
              <w:rPr>
                <w:b/>
                <w:bCs/>
                <w:color w:val="000000"/>
                <w:u w:val="single"/>
              </w:rPr>
              <w:t>PRODUCTION COST ( in 000 Birr)</w:t>
            </w:r>
          </w:p>
        </w:tc>
      </w:tr>
      <w:tr w:rsidR="001664BE" w:rsidRPr="009700FB">
        <w:trPr>
          <w:trHeight w:val="315"/>
        </w:trPr>
        <w:tc>
          <w:tcPr>
            <w:tcW w:w="3251" w:type="dxa"/>
            <w:tcBorders>
              <w:top w:val="nil"/>
              <w:left w:val="nil"/>
              <w:bottom w:val="nil"/>
              <w:right w:val="nil"/>
            </w:tcBorders>
            <w:noWrap/>
            <w:vAlign w:val="bottom"/>
          </w:tcPr>
          <w:p w:rsidR="001664BE" w:rsidRPr="009700FB" w:rsidRDefault="001664BE" w:rsidP="00104FF5">
            <w:pPr>
              <w:jc w:val="center"/>
              <w:rPr>
                <w:b/>
                <w:bCs/>
                <w:color w:val="000000"/>
                <w:u w:val="single"/>
              </w:rPr>
            </w:pPr>
          </w:p>
        </w:tc>
        <w:tc>
          <w:tcPr>
            <w:tcW w:w="950" w:type="dxa"/>
            <w:tcBorders>
              <w:top w:val="nil"/>
              <w:left w:val="nil"/>
              <w:bottom w:val="nil"/>
              <w:right w:val="nil"/>
            </w:tcBorders>
            <w:noWrap/>
            <w:vAlign w:val="bottom"/>
          </w:tcPr>
          <w:p w:rsidR="001664BE" w:rsidRPr="009700FB" w:rsidRDefault="001664BE" w:rsidP="00104FF5">
            <w:pPr>
              <w:jc w:val="center"/>
              <w:rPr>
                <w:b/>
                <w:bCs/>
                <w:color w:val="000000"/>
                <w:u w:val="single"/>
              </w:rPr>
            </w:pPr>
          </w:p>
        </w:tc>
        <w:tc>
          <w:tcPr>
            <w:tcW w:w="949" w:type="dxa"/>
            <w:tcBorders>
              <w:top w:val="nil"/>
              <w:left w:val="nil"/>
              <w:bottom w:val="nil"/>
              <w:right w:val="nil"/>
            </w:tcBorders>
            <w:noWrap/>
            <w:vAlign w:val="bottom"/>
          </w:tcPr>
          <w:p w:rsidR="001664BE" w:rsidRPr="009700FB" w:rsidRDefault="001664BE" w:rsidP="00104FF5">
            <w:pPr>
              <w:jc w:val="center"/>
              <w:rPr>
                <w:b/>
                <w:bCs/>
                <w:color w:val="000000"/>
                <w:u w:val="single"/>
              </w:rPr>
            </w:pPr>
          </w:p>
        </w:tc>
        <w:tc>
          <w:tcPr>
            <w:tcW w:w="949" w:type="dxa"/>
            <w:tcBorders>
              <w:top w:val="nil"/>
              <w:left w:val="nil"/>
              <w:bottom w:val="nil"/>
              <w:right w:val="nil"/>
            </w:tcBorders>
            <w:noWrap/>
            <w:vAlign w:val="bottom"/>
          </w:tcPr>
          <w:p w:rsidR="001664BE" w:rsidRPr="009700FB" w:rsidRDefault="001664BE" w:rsidP="00104FF5">
            <w:pPr>
              <w:jc w:val="center"/>
              <w:rPr>
                <w:b/>
                <w:bCs/>
                <w:color w:val="000000"/>
                <w:u w:val="single"/>
              </w:rPr>
            </w:pPr>
          </w:p>
        </w:tc>
        <w:tc>
          <w:tcPr>
            <w:tcW w:w="949" w:type="dxa"/>
            <w:tcBorders>
              <w:top w:val="nil"/>
              <w:left w:val="nil"/>
              <w:bottom w:val="nil"/>
              <w:right w:val="nil"/>
            </w:tcBorders>
            <w:noWrap/>
            <w:vAlign w:val="bottom"/>
          </w:tcPr>
          <w:p w:rsidR="001664BE" w:rsidRPr="009700FB" w:rsidRDefault="001664BE" w:rsidP="00104FF5">
            <w:pPr>
              <w:jc w:val="center"/>
              <w:rPr>
                <w:b/>
                <w:bCs/>
                <w:color w:val="000000"/>
                <w:u w:val="single"/>
              </w:rPr>
            </w:pPr>
          </w:p>
        </w:tc>
        <w:tc>
          <w:tcPr>
            <w:tcW w:w="949" w:type="dxa"/>
            <w:tcBorders>
              <w:top w:val="nil"/>
              <w:left w:val="nil"/>
              <w:bottom w:val="nil"/>
              <w:right w:val="nil"/>
            </w:tcBorders>
            <w:noWrap/>
            <w:vAlign w:val="bottom"/>
          </w:tcPr>
          <w:p w:rsidR="001664BE" w:rsidRPr="009700FB" w:rsidRDefault="001664BE" w:rsidP="00104FF5">
            <w:pPr>
              <w:jc w:val="center"/>
              <w:rPr>
                <w:b/>
                <w:bCs/>
                <w:color w:val="000000"/>
                <w:u w:val="single"/>
              </w:rPr>
            </w:pPr>
          </w:p>
        </w:tc>
        <w:tc>
          <w:tcPr>
            <w:tcW w:w="949" w:type="dxa"/>
            <w:tcBorders>
              <w:top w:val="nil"/>
              <w:left w:val="nil"/>
              <w:bottom w:val="nil"/>
              <w:right w:val="nil"/>
            </w:tcBorders>
            <w:noWrap/>
            <w:vAlign w:val="bottom"/>
          </w:tcPr>
          <w:p w:rsidR="001664BE" w:rsidRPr="009700FB" w:rsidRDefault="001664BE" w:rsidP="00104FF5">
            <w:pPr>
              <w:jc w:val="center"/>
              <w:rPr>
                <w:b/>
                <w:bCs/>
                <w:color w:val="000000"/>
                <w:u w:val="single"/>
              </w:rPr>
            </w:pPr>
          </w:p>
        </w:tc>
        <w:tc>
          <w:tcPr>
            <w:tcW w:w="949" w:type="dxa"/>
            <w:tcBorders>
              <w:top w:val="nil"/>
              <w:left w:val="nil"/>
              <w:bottom w:val="nil"/>
              <w:right w:val="nil"/>
            </w:tcBorders>
            <w:noWrap/>
            <w:vAlign w:val="bottom"/>
          </w:tcPr>
          <w:p w:rsidR="001664BE" w:rsidRPr="009700FB" w:rsidRDefault="001664BE" w:rsidP="00104FF5">
            <w:pPr>
              <w:jc w:val="center"/>
              <w:rPr>
                <w:b/>
                <w:bCs/>
                <w:color w:val="000000"/>
                <w:u w:val="single"/>
              </w:rPr>
            </w:pPr>
          </w:p>
        </w:tc>
        <w:tc>
          <w:tcPr>
            <w:tcW w:w="949" w:type="dxa"/>
            <w:tcBorders>
              <w:top w:val="nil"/>
              <w:left w:val="nil"/>
              <w:bottom w:val="nil"/>
              <w:right w:val="nil"/>
            </w:tcBorders>
            <w:noWrap/>
            <w:vAlign w:val="bottom"/>
          </w:tcPr>
          <w:p w:rsidR="001664BE" w:rsidRPr="009700FB" w:rsidRDefault="001664BE" w:rsidP="00104FF5">
            <w:pPr>
              <w:jc w:val="center"/>
              <w:rPr>
                <w:b/>
                <w:bCs/>
                <w:color w:val="000000"/>
                <w:u w:val="single"/>
              </w:rPr>
            </w:pPr>
          </w:p>
        </w:tc>
        <w:tc>
          <w:tcPr>
            <w:tcW w:w="1108" w:type="dxa"/>
            <w:tcBorders>
              <w:top w:val="nil"/>
              <w:left w:val="nil"/>
              <w:bottom w:val="nil"/>
              <w:right w:val="nil"/>
            </w:tcBorders>
            <w:noWrap/>
            <w:vAlign w:val="bottom"/>
          </w:tcPr>
          <w:p w:rsidR="001664BE" w:rsidRPr="009700FB" w:rsidRDefault="001664BE" w:rsidP="00104FF5">
            <w:pPr>
              <w:jc w:val="center"/>
              <w:rPr>
                <w:b/>
                <w:bCs/>
                <w:color w:val="000000"/>
                <w:u w:val="single"/>
              </w:rPr>
            </w:pPr>
          </w:p>
        </w:tc>
        <w:tc>
          <w:tcPr>
            <w:tcW w:w="1108" w:type="dxa"/>
            <w:tcBorders>
              <w:top w:val="nil"/>
              <w:left w:val="nil"/>
              <w:bottom w:val="nil"/>
              <w:right w:val="nil"/>
            </w:tcBorders>
            <w:noWrap/>
            <w:vAlign w:val="bottom"/>
          </w:tcPr>
          <w:p w:rsidR="001664BE" w:rsidRPr="009700FB" w:rsidRDefault="001664BE" w:rsidP="00104FF5">
            <w:pPr>
              <w:jc w:val="center"/>
              <w:rPr>
                <w:b/>
                <w:bCs/>
                <w:color w:val="000000"/>
                <w:u w:val="single"/>
              </w:rPr>
            </w:pPr>
          </w:p>
        </w:tc>
      </w:tr>
      <w:tr w:rsidR="001664BE" w:rsidRPr="009700FB">
        <w:trPr>
          <w:trHeight w:val="499"/>
        </w:trPr>
        <w:tc>
          <w:tcPr>
            <w:tcW w:w="3251" w:type="dxa"/>
            <w:tcBorders>
              <w:top w:val="single" w:sz="4" w:space="0" w:color="auto"/>
              <w:left w:val="single" w:sz="4" w:space="0" w:color="auto"/>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Item</w:t>
            </w:r>
          </w:p>
        </w:tc>
        <w:tc>
          <w:tcPr>
            <w:tcW w:w="950"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Year 2</w:t>
            </w:r>
          </w:p>
        </w:tc>
        <w:tc>
          <w:tcPr>
            <w:tcW w:w="949"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Year 3</w:t>
            </w:r>
          </w:p>
        </w:tc>
        <w:tc>
          <w:tcPr>
            <w:tcW w:w="949"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Year 4</w:t>
            </w:r>
          </w:p>
        </w:tc>
        <w:tc>
          <w:tcPr>
            <w:tcW w:w="949"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Year 5</w:t>
            </w:r>
          </w:p>
        </w:tc>
        <w:tc>
          <w:tcPr>
            <w:tcW w:w="949"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Year 6</w:t>
            </w:r>
          </w:p>
        </w:tc>
        <w:tc>
          <w:tcPr>
            <w:tcW w:w="949"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Year 7</w:t>
            </w:r>
          </w:p>
        </w:tc>
        <w:tc>
          <w:tcPr>
            <w:tcW w:w="949"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Year 8</w:t>
            </w:r>
          </w:p>
        </w:tc>
        <w:tc>
          <w:tcPr>
            <w:tcW w:w="949"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Year 9</w:t>
            </w:r>
          </w:p>
        </w:tc>
        <w:tc>
          <w:tcPr>
            <w:tcW w:w="1108"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Year 10</w:t>
            </w:r>
          </w:p>
        </w:tc>
        <w:tc>
          <w:tcPr>
            <w:tcW w:w="1108"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Year 11</w:t>
            </w:r>
          </w:p>
        </w:tc>
      </w:tr>
      <w:tr w:rsidR="001664BE" w:rsidRPr="009700FB">
        <w:trPr>
          <w:trHeight w:val="499"/>
        </w:trPr>
        <w:tc>
          <w:tcPr>
            <w:tcW w:w="3251"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color w:val="000000"/>
              </w:rPr>
            </w:pPr>
            <w:r w:rsidRPr="009700FB">
              <w:rPr>
                <w:color w:val="000000"/>
              </w:rPr>
              <w:t>Raw Material and Inputs</w:t>
            </w:r>
          </w:p>
        </w:tc>
        <w:tc>
          <w:tcPr>
            <w:tcW w:w="950"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10,943</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14,070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15,633</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15,633</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15,633</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15,633</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15,633</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15,633</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15,633</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15,633</w:t>
            </w:r>
          </w:p>
        </w:tc>
      </w:tr>
      <w:tr w:rsidR="001664BE" w:rsidRPr="009700FB">
        <w:trPr>
          <w:trHeight w:val="499"/>
        </w:trPr>
        <w:tc>
          <w:tcPr>
            <w:tcW w:w="3251"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color w:val="000000"/>
              </w:rPr>
            </w:pPr>
            <w:r w:rsidRPr="009700FB">
              <w:rPr>
                <w:color w:val="000000"/>
              </w:rPr>
              <w:t xml:space="preserve">Utilities </w:t>
            </w:r>
          </w:p>
        </w:tc>
        <w:tc>
          <w:tcPr>
            <w:tcW w:w="950"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25</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32</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36</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36</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36</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36</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36</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36</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36</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36</w:t>
            </w:r>
          </w:p>
        </w:tc>
      </w:tr>
      <w:tr w:rsidR="001664BE" w:rsidRPr="009700FB">
        <w:trPr>
          <w:trHeight w:val="499"/>
        </w:trPr>
        <w:tc>
          <w:tcPr>
            <w:tcW w:w="3251"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color w:val="000000"/>
              </w:rPr>
            </w:pPr>
            <w:r w:rsidRPr="009700FB">
              <w:rPr>
                <w:color w:val="000000"/>
              </w:rPr>
              <w:t>Maintenance and repair</w:t>
            </w:r>
          </w:p>
        </w:tc>
        <w:tc>
          <w:tcPr>
            <w:tcW w:w="950"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166</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213</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237</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237</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237</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237</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237</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237</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237</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237</w:t>
            </w:r>
          </w:p>
        </w:tc>
      </w:tr>
      <w:tr w:rsidR="001664BE" w:rsidRPr="009700FB">
        <w:trPr>
          <w:trHeight w:val="499"/>
        </w:trPr>
        <w:tc>
          <w:tcPr>
            <w:tcW w:w="3251"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color w:val="000000"/>
              </w:rPr>
            </w:pPr>
            <w:r w:rsidRPr="009700FB">
              <w:rPr>
                <w:color w:val="000000"/>
              </w:rPr>
              <w:t>Labour direct</w:t>
            </w:r>
          </w:p>
        </w:tc>
        <w:tc>
          <w:tcPr>
            <w:tcW w:w="950"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361</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464</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516</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516</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516</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516</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516</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516</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516</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516</w:t>
            </w:r>
          </w:p>
        </w:tc>
      </w:tr>
      <w:tr w:rsidR="001664BE" w:rsidRPr="009700FB">
        <w:trPr>
          <w:trHeight w:val="499"/>
        </w:trPr>
        <w:tc>
          <w:tcPr>
            <w:tcW w:w="3251"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color w:val="000000"/>
              </w:rPr>
            </w:pPr>
            <w:r w:rsidRPr="009700FB">
              <w:rPr>
                <w:color w:val="000000"/>
              </w:rPr>
              <w:t>Labour overheads</w:t>
            </w:r>
          </w:p>
        </w:tc>
        <w:tc>
          <w:tcPr>
            <w:tcW w:w="950"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76</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98</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109</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109</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109</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109</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109</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109</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109</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109</w:t>
            </w:r>
          </w:p>
        </w:tc>
      </w:tr>
      <w:tr w:rsidR="001664BE" w:rsidRPr="009700FB">
        <w:trPr>
          <w:trHeight w:val="499"/>
        </w:trPr>
        <w:tc>
          <w:tcPr>
            <w:tcW w:w="3251" w:type="dxa"/>
            <w:tcBorders>
              <w:top w:val="nil"/>
              <w:left w:val="single" w:sz="4" w:space="0" w:color="auto"/>
              <w:bottom w:val="single" w:sz="4" w:space="0" w:color="auto"/>
              <w:right w:val="single" w:sz="4" w:space="0" w:color="auto"/>
            </w:tcBorders>
            <w:vAlign w:val="bottom"/>
          </w:tcPr>
          <w:p w:rsidR="001664BE" w:rsidRPr="009700FB" w:rsidRDefault="001664BE" w:rsidP="00104FF5">
            <w:pPr>
              <w:rPr>
                <w:color w:val="000000"/>
              </w:rPr>
            </w:pPr>
            <w:r w:rsidRPr="009700FB">
              <w:rPr>
                <w:color w:val="000000"/>
              </w:rPr>
              <w:t>Administration Costs</w:t>
            </w:r>
          </w:p>
        </w:tc>
        <w:tc>
          <w:tcPr>
            <w:tcW w:w="950"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175</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225</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250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250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250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250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250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250</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250</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250</w:t>
            </w:r>
          </w:p>
        </w:tc>
      </w:tr>
      <w:tr w:rsidR="001664BE" w:rsidRPr="009700FB">
        <w:trPr>
          <w:trHeight w:val="499"/>
        </w:trPr>
        <w:tc>
          <w:tcPr>
            <w:tcW w:w="3251" w:type="dxa"/>
            <w:tcBorders>
              <w:top w:val="nil"/>
              <w:left w:val="single" w:sz="4" w:space="0" w:color="auto"/>
              <w:bottom w:val="single" w:sz="4" w:space="0" w:color="auto"/>
              <w:right w:val="single" w:sz="4" w:space="0" w:color="auto"/>
            </w:tcBorders>
            <w:vAlign w:val="bottom"/>
          </w:tcPr>
          <w:p w:rsidR="001664BE" w:rsidRPr="009700FB" w:rsidRDefault="001664BE" w:rsidP="00104FF5">
            <w:pPr>
              <w:rPr>
                <w:color w:val="000000"/>
              </w:rPr>
            </w:pPr>
            <w:r w:rsidRPr="009700FB">
              <w:rPr>
                <w:color w:val="000000"/>
              </w:rPr>
              <w:t>Land lease cost</w:t>
            </w:r>
          </w:p>
        </w:tc>
        <w:tc>
          <w:tcPr>
            <w:tcW w:w="950"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w:t>
            </w:r>
          </w:p>
        </w:tc>
      </w:tr>
      <w:tr w:rsidR="001664BE" w:rsidRPr="009700FB">
        <w:trPr>
          <w:trHeight w:val="499"/>
        </w:trPr>
        <w:tc>
          <w:tcPr>
            <w:tcW w:w="3251" w:type="dxa"/>
            <w:tcBorders>
              <w:top w:val="nil"/>
              <w:left w:val="single" w:sz="4" w:space="0" w:color="auto"/>
              <w:bottom w:val="single" w:sz="4" w:space="0" w:color="auto"/>
              <w:right w:val="single" w:sz="4" w:space="0" w:color="auto"/>
            </w:tcBorders>
            <w:vAlign w:val="bottom"/>
          </w:tcPr>
          <w:p w:rsidR="001664BE" w:rsidRPr="009700FB" w:rsidRDefault="001664BE" w:rsidP="00104FF5">
            <w:pPr>
              <w:rPr>
                <w:color w:val="000000"/>
              </w:rPr>
            </w:pPr>
            <w:r w:rsidRPr="009700FB">
              <w:rPr>
                <w:color w:val="000000"/>
              </w:rPr>
              <w:t xml:space="preserve">Cost of marketing </w:t>
            </w:r>
            <w:r w:rsidRPr="009700FB">
              <w:rPr>
                <w:color w:val="000000"/>
              </w:rPr>
              <w:br/>
              <w:t xml:space="preserve">and distribution </w:t>
            </w:r>
          </w:p>
        </w:tc>
        <w:tc>
          <w:tcPr>
            <w:tcW w:w="950"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750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750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750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750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750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750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750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750</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750</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750</w:t>
            </w:r>
          </w:p>
        </w:tc>
      </w:tr>
      <w:tr w:rsidR="001664BE" w:rsidRPr="009700FB">
        <w:trPr>
          <w:trHeight w:val="499"/>
        </w:trPr>
        <w:tc>
          <w:tcPr>
            <w:tcW w:w="3251"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b/>
                <w:bCs/>
                <w:color w:val="000000"/>
              </w:rPr>
            </w:pPr>
            <w:r w:rsidRPr="009700FB">
              <w:rPr>
                <w:b/>
                <w:bCs/>
                <w:color w:val="000000"/>
              </w:rPr>
              <w:t>Total Operating Costs</w:t>
            </w:r>
          </w:p>
        </w:tc>
        <w:tc>
          <w:tcPr>
            <w:tcW w:w="950"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12,497</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15,853</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17,531</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17,531</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17,538</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17,538</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17,538</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17,538</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17,538</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17,538</w:t>
            </w:r>
          </w:p>
        </w:tc>
      </w:tr>
      <w:tr w:rsidR="001664BE" w:rsidRPr="009700FB">
        <w:trPr>
          <w:trHeight w:val="499"/>
        </w:trPr>
        <w:tc>
          <w:tcPr>
            <w:tcW w:w="3251"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color w:val="000000"/>
              </w:rPr>
            </w:pPr>
            <w:r w:rsidRPr="009700FB">
              <w:rPr>
                <w:color w:val="000000"/>
              </w:rPr>
              <w:t>Depreciation</w:t>
            </w:r>
          </w:p>
        </w:tc>
        <w:tc>
          <w:tcPr>
            <w:tcW w:w="950"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1,329</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1,329</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1,329</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1,329</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1,329</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65</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65</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65</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65</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65</w:t>
            </w:r>
          </w:p>
        </w:tc>
      </w:tr>
      <w:tr w:rsidR="001664BE" w:rsidRPr="009700FB">
        <w:trPr>
          <w:trHeight w:val="499"/>
        </w:trPr>
        <w:tc>
          <w:tcPr>
            <w:tcW w:w="3251"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color w:val="000000"/>
              </w:rPr>
            </w:pPr>
            <w:r w:rsidRPr="009700FB">
              <w:rPr>
                <w:color w:val="000000"/>
              </w:rPr>
              <w:t>Cost of Finance</w:t>
            </w:r>
          </w:p>
        </w:tc>
        <w:tc>
          <w:tcPr>
            <w:tcW w:w="950"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873</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764</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654</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545</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436</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327</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218</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109</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color w:val="000000"/>
              </w:rPr>
            </w:pPr>
            <w:r w:rsidRPr="009700FB">
              <w:rPr>
                <w:color w:val="000000"/>
              </w:rPr>
              <w:t>0</w:t>
            </w:r>
          </w:p>
        </w:tc>
      </w:tr>
      <w:tr w:rsidR="001664BE" w:rsidRPr="009700FB">
        <w:trPr>
          <w:trHeight w:val="499"/>
        </w:trPr>
        <w:tc>
          <w:tcPr>
            <w:tcW w:w="3251"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b/>
                <w:bCs/>
                <w:color w:val="000000"/>
              </w:rPr>
            </w:pPr>
            <w:r w:rsidRPr="009700FB">
              <w:rPr>
                <w:b/>
                <w:bCs/>
                <w:color w:val="000000"/>
              </w:rPr>
              <w:t>Total Production Cost</w:t>
            </w:r>
          </w:p>
        </w:tc>
        <w:tc>
          <w:tcPr>
            <w:tcW w:w="950"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13,825</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18,054</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19,623</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19,514</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19,412</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18,039</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17,930</w:t>
            </w:r>
          </w:p>
        </w:tc>
        <w:tc>
          <w:tcPr>
            <w:tcW w:w="94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17,821</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17,712</w:t>
            </w:r>
          </w:p>
        </w:tc>
        <w:tc>
          <w:tcPr>
            <w:tcW w:w="110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color w:val="000000"/>
              </w:rPr>
            </w:pPr>
            <w:r w:rsidRPr="009700FB">
              <w:rPr>
                <w:b/>
                <w:bCs/>
                <w:color w:val="000000"/>
              </w:rPr>
              <w:t>17,603</w:t>
            </w:r>
          </w:p>
        </w:tc>
      </w:tr>
    </w:tbl>
    <w:p w:rsidR="001664BE" w:rsidRPr="009700FB" w:rsidRDefault="001664BE" w:rsidP="00996E6C">
      <w:pPr>
        <w:spacing w:after="120" w:line="360" w:lineRule="auto"/>
      </w:pPr>
    </w:p>
    <w:p w:rsidR="001664BE" w:rsidRPr="009700FB" w:rsidRDefault="001664BE" w:rsidP="00996E6C">
      <w:pPr>
        <w:spacing w:after="200" w:line="360" w:lineRule="auto"/>
        <w:jc w:val="both"/>
        <w:rPr>
          <w:sz w:val="22"/>
          <w:szCs w:val="22"/>
        </w:rPr>
      </w:pPr>
    </w:p>
    <w:p w:rsidR="001664BE" w:rsidRPr="009700FB" w:rsidRDefault="001664BE" w:rsidP="00996E6C">
      <w:pPr>
        <w:spacing w:after="200" w:line="360" w:lineRule="auto"/>
        <w:jc w:val="both"/>
        <w:rPr>
          <w:sz w:val="22"/>
          <w:szCs w:val="22"/>
        </w:rPr>
      </w:pPr>
    </w:p>
    <w:tbl>
      <w:tblPr>
        <w:tblW w:w="12420" w:type="dxa"/>
        <w:tblInd w:w="2" w:type="dxa"/>
        <w:tblCellMar>
          <w:left w:w="0" w:type="dxa"/>
          <w:right w:w="0" w:type="dxa"/>
        </w:tblCellMar>
        <w:tblLook w:val="00A0"/>
      </w:tblPr>
      <w:tblGrid>
        <w:gridCol w:w="3497"/>
        <w:gridCol w:w="863"/>
        <w:gridCol w:w="863"/>
        <w:gridCol w:w="863"/>
        <w:gridCol w:w="863"/>
        <w:gridCol w:w="863"/>
        <w:gridCol w:w="863"/>
        <w:gridCol w:w="863"/>
        <w:gridCol w:w="863"/>
        <w:gridCol w:w="1008"/>
        <w:gridCol w:w="1011"/>
      </w:tblGrid>
      <w:tr w:rsidR="001664BE" w:rsidRPr="009700FB">
        <w:trPr>
          <w:trHeight w:val="375"/>
        </w:trPr>
        <w:tc>
          <w:tcPr>
            <w:tcW w:w="12420" w:type="dxa"/>
            <w:gridSpan w:val="11"/>
            <w:tcBorders>
              <w:top w:val="nil"/>
              <w:left w:val="nil"/>
              <w:bottom w:val="nil"/>
              <w:right w:val="nil"/>
            </w:tcBorders>
            <w:noWrap/>
            <w:tcMar>
              <w:top w:w="15" w:type="dxa"/>
              <w:left w:w="15" w:type="dxa"/>
              <w:bottom w:w="0" w:type="dxa"/>
              <w:right w:w="15" w:type="dxa"/>
            </w:tcMar>
            <w:vAlign w:val="bottom"/>
          </w:tcPr>
          <w:p w:rsidR="001664BE" w:rsidRPr="009700FB" w:rsidRDefault="001664BE">
            <w:pPr>
              <w:jc w:val="center"/>
              <w:rPr>
                <w:b/>
                <w:bCs/>
                <w:sz w:val="28"/>
                <w:szCs w:val="28"/>
                <w:u w:val="single"/>
              </w:rPr>
            </w:pPr>
            <w:r w:rsidRPr="009700FB">
              <w:rPr>
                <w:b/>
                <w:bCs/>
                <w:sz w:val="28"/>
                <w:szCs w:val="28"/>
                <w:u w:val="single"/>
              </w:rPr>
              <w:t>Appendix 7.A.3</w:t>
            </w:r>
          </w:p>
        </w:tc>
      </w:tr>
      <w:tr w:rsidR="001664BE" w:rsidRPr="009700FB">
        <w:trPr>
          <w:trHeight w:val="375"/>
        </w:trPr>
        <w:tc>
          <w:tcPr>
            <w:tcW w:w="0" w:type="auto"/>
            <w:gridSpan w:val="11"/>
            <w:tcBorders>
              <w:top w:val="nil"/>
              <w:left w:val="nil"/>
              <w:bottom w:val="nil"/>
              <w:right w:val="nil"/>
            </w:tcBorders>
            <w:noWrap/>
            <w:tcMar>
              <w:top w:w="15" w:type="dxa"/>
              <w:left w:w="15" w:type="dxa"/>
              <w:bottom w:w="0" w:type="dxa"/>
              <w:right w:w="15" w:type="dxa"/>
            </w:tcMar>
            <w:vAlign w:val="bottom"/>
          </w:tcPr>
          <w:p w:rsidR="001664BE" w:rsidRPr="009700FB" w:rsidRDefault="001664BE">
            <w:pPr>
              <w:jc w:val="center"/>
              <w:rPr>
                <w:b/>
                <w:bCs/>
                <w:sz w:val="28"/>
                <w:szCs w:val="28"/>
                <w:u w:val="single"/>
              </w:rPr>
            </w:pPr>
            <w:r w:rsidRPr="009700FB">
              <w:rPr>
                <w:b/>
                <w:bCs/>
                <w:sz w:val="28"/>
                <w:szCs w:val="28"/>
                <w:u w:val="single"/>
              </w:rPr>
              <w:t>INCOME STATEMENT  ( in 000 Birr)</w:t>
            </w:r>
          </w:p>
        </w:tc>
      </w:tr>
      <w:tr w:rsidR="001664BE" w:rsidRPr="009700FB">
        <w:trPr>
          <w:trHeight w:val="375"/>
        </w:trPr>
        <w:tc>
          <w:tcPr>
            <w:tcW w:w="0" w:type="auto"/>
            <w:tcBorders>
              <w:top w:val="nil"/>
              <w:left w:val="nil"/>
              <w:bottom w:val="nil"/>
              <w:right w:val="nil"/>
            </w:tcBorders>
            <w:noWrap/>
            <w:tcMar>
              <w:top w:w="15" w:type="dxa"/>
              <w:left w:w="15" w:type="dxa"/>
              <w:bottom w:w="0" w:type="dxa"/>
              <w:right w:w="15" w:type="dxa"/>
            </w:tcMar>
            <w:vAlign w:val="bottom"/>
          </w:tcPr>
          <w:p w:rsidR="001664BE" w:rsidRPr="009700FB" w:rsidRDefault="001664BE">
            <w:pPr>
              <w:jc w:val="center"/>
              <w:rPr>
                <w:b/>
                <w:bCs/>
                <w:sz w:val="28"/>
                <w:szCs w:val="28"/>
                <w:u w:val="single"/>
              </w:rPr>
            </w:pPr>
          </w:p>
        </w:tc>
        <w:tc>
          <w:tcPr>
            <w:tcW w:w="0" w:type="auto"/>
            <w:tcBorders>
              <w:top w:val="nil"/>
              <w:left w:val="nil"/>
              <w:bottom w:val="nil"/>
              <w:right w:val="nil"/>
            </w:tcBorders>
            <w:noWrap/>
            <w:tcMar>
              <w:top w:w="15" w:type="dxa"/>
              <w:left w:w="15" w:type="dxa"/>
              <w:bottom w:w="0" w:type="dxa"/>
              <w:right w:w="15" w:type="dxa"/>
            </w:tcMar>
            <w:vAlign w:val="bottom"/>
          </w:tcPr>
          <w:p w:rsidR="001664BE" w:rsidRPr="009700FB" w:rsidRDefault="001664BE">
            <w:pPr>
              <w:jc w:val="center"/>
              <w:rPr>
                <w:b/>
                <w:bCs/>
                <w:sz w:val="28"/>
                <w:szCs w:val="28"/>
                <w:u w:val="single"/>
              </w:rPr>
            </w:pPr>
          </w:p>
        </w:tc>
        <w:tc>
          <w:tcPr>
            <w:tcW w:w="0" w:type="auto"/>
            <w:tcBorders>
              <w:top w:val="nil"/>
              <w:left w:val="nil"/>
              <w:bottom w:val="nil"/>
              <w:right w:val="nil"/>
            </w:tcBorders>
            <w:noWrap/>
            <w:tcMar>
              <w:top w:w="15" w:type="dxa"/>
              <w:left w:w="15" w:type="dxa"/>
              <w:bottom w:w="0" w:type="dxa"/>
              <w:right w:w="15" w:type="dxa"/>
            </w:tcMar>
            <w:vAlign w:val="bottom"/>
          </w:tcPr>
          <w:p w:rsidR="001664BE" w:rsidRPr="009700FB" w:rsidRDefault="001664BE">
            <w:pPr>
              <w:jc w:val="center"/>
              <w:rPr>
                <w:b/>
                <w:bCs/>
                <w:sz w:val="28"/>
                <w:szCs w:val="28"/>
                <w:u w:val="single"/>
              </w:rPr>
            </w:pPr>
          </w:p>
        </w:tc>
        <w:tc>
          <w:tcPr>
            <w:tcW w:w="0" w:type="auto"/>
            <w:tcBorders>
              <w:top w:val="nil"/>
              <w:left w:val="nil"/>
              <w:bottom w:val="nil"/>
              <w:right w:val="nil"/>
            </w:tcBorders>
            <w:noWrap/>
            <w:tcMar>
              <w:top w:w="15" w:type="dxa"/>
              <w:left w:w="15" w:type="dxa"/>
              <w:bottom w:w="0" w:type="dxa"/>
              <w:right w:w="15" w:type="dxa"/>
            </w:tcMar>
            <w:vAlign w:val="bottom"/>
          </w:tcPr>
          <w:p w:rsidR="001664BE" w:rsidRPr="009700FB" w:rsidRDefault="001664BE">
            <w:pPr>
              <w:jc w:val="center"/>
              <w:rPr>
                <w:b/>
                <w:bCs/>
                <w:sz w:val="28"/>
                <w:szCs w:val="28"/>
                <w:u w:val="single"/>
              </w:rPr>
            </w:pPr>
          </w:p>
        </w:tc>
        <w:tc>
          <w:tcPr>
            <w:tcW w:w="0" w:type="auto"/>
            <w:tcBorders>
              <w:top w:val="nil"/>
              <w:left w:val="nil"/>
              <w:bottom w:val="nil"/>
              <w:right w:val="nil"/>
            </w:tcBorders>
            <w:noWrap/>
            <w:tcMar>
              <w:top w:w="15" w:type="dxa"/>
              <w:left w:w="15" w:type="dxa"/>
              <w:bottom w:w="0" w:type="dxa"/>
              <w:right w:w="15" w:type="dxa"/>
            </w:tcMar>
            <w:vAlign w:val="bottom"/>
          </w:tcPr>
          <w:p w:rsidR="001664BE" w:rsidRPr="009700FB" w:rsidRDefault="001664BE">
            <w:pPr>
              <w:jc w:val="center"/>
              <w:rPr>
                <w:b/>
                <w:bCs/>
                <w:sz w:val="28"/>
                <w:szCs w:val="28"/>
                <w:u w:val="single"/>
              </w:rPr>
            </w:pPr>
          </w:p>
        </w:tc>
        <w:tc>
          <w:tcPr>
            <w:tcW w:w="0" w:type="auto"/>
            <w:tcBorders>
              <w:top w:val="nil"/>
              <w:left w:val="nil"/>
              <w:bottom w:val="nil"/>
              <w:right w:val="nil"/>
            </w:tcBorders>
            <w:noWrap/>
            <w:tcMar>
              <w:top w:w="15" w:type="dxa"/>
              <w:left w:w="15" w:type="dxa"/>
              <w:bottom w:w="0" w:type="dxa"/>
              <w:right w:w="15" w:type="dxa"/>
            </w:tcMar>
            <w:vAlign w:val="bottom"/>
          </w:tcPr>
          <w:p w:rsidR="001664BE" w:rsidRPr="009700FB" w:rsidRDefault="001664BE">
            <w:pPr>
              <w:jc w:val="center"/>
              <w:rPr>
                <w:b/>
                <w:bCs/>
                <w:sz w:val="28"/>
                <w:szCs w:val="28"/>
                <w:u w:val="single"/>
              </w:rPr>
            </w:pPr>
          </w:p>
        </w:tc>
        <w:tc>
          <w:tcPr>
            <w:tcW w:w="0" w:type="auto"/>
            <w:tcBorders>
              <w:top w:val="nil"/>
              <w:left w:val="nil"/>
              <w:bottom w:val="nil"/>
              <w:right w:val="nil"/>
            </w:tcBorders>
            <w:noWrap/>
            <w:tcMar>
              <w:top w:w="15" w:type="dxa"/>
              <w:left w:w="15" w:type="dxa"/>
              <w:bottom w:w="0" w:type="dxa"/>
              <w:right w:w="15" w:type="dxa"/>
            </w:tcMar>
            <w:vAlign w:val="bottom"/>
          </w:tcPr>
          <w:p w:rsidR="001664BE" w:rsidRPr="009700FB" w:rsidRDefault="001664BE">
            <w:pPr>
              <w:jc w:val="center"/>
              <w:rPr>
                <w:b/>
                <w:bCs/>
                <w:sz w:val="28"/>
                <w:szCs w:val="28"/>
                <w:u w:val="single"/>
              </w:rPr>
            </w:pPr>
          </w:p>
        </w:tc>
        <w:tc>
          <w:tcPr>
            <w:tcW w:w="0" w:type="auto"/>
            <w:tcBorders>
              <w:top w:val="nil"/>
              <w:left w:val="nil"/>
              <w:bottom w:val="nil"/>
              <w:right w:val="nil"/>
            </w:tcBorders>
            <w:noWrap/>
            <w:tcMar>
              <w:top w:w="15" w:type="dxa"/>
              <w:left w:w="15" w:type="dxa"/>
              <w:bottom w:w="0" w:type="dxa"/>
              <w:right w:w="15" w:type="dxa"/>
            </w:tcMar>
            <w:vAlign w:val="bottom"/>
          </w:tcPr>
          <w:p w:rsidR="001664BE" w:rsidRPr="009700FB" w:rsidRDefault="001664BE">
            <w:pPr>
              <w:jc w:val="center"/>
              <w:rPr>
                <w:b/>
                <w:bCs/>
                <w:sz w:val="28"/>
                <w:szCs w:val="28"/>
                <w:u w:val="single"/>
              </w:rPr>
            </w:pPr>
          </w:p>
        </w:tc>
        <w:tc>
          <w:tcPr>
            <w:tcW w:w="0" w:type="auto"/>
            <w:tcBorders>
              <w:top w:val="nil"/>
              <w:left w:val="nil"/>
              <w:bottom w:val="nil"/>
              <w:right w:val="nil"/>
            </w:tcBorders>
            <w:noWrap/>
            <w:tcMar>
              <w:top w:w="15" w:type="dxa"/>
              <w:left w:w="15" w:type="dxa"/>
              <w:bottom w:w="0" w:type="dxa"/>
              <w:right w:w="15" w:type="dxa"/>
            </w:tcMar>
            <w:vAlign w:val="bottom"/>
          </w:tcPr>
          <w:p w:rsidR="001664BE" w:rsidRPr="009700FB" w:rsidRDefault="001664BE">
            <w:pPr>
              <w:jc w:val="center"/>
              <w:rPr>
                <w:b/>
                <w:bCs/>
                <w:sz w:val="28"/>
                <w:szCs w:val="28"/>
                <w:u w:val="single"/>
              </w:rPr>
            </w:pPr>
          </w:p>
        </w:tc>
        <w:tc>
          <w:tcPr>
            <w:tcW w:w="0" w:type="auto"/>
            <w:tcBorders>
              <w:top w:val="nil"/>
              <w:left w:val="nil"/>
              <w:bottom w:val="nil"/>
              <w:right w:val="nil"/>
            </w:tcBorders>
            <w:noWrap/>
            <w:tcMar>
              <w:top w:w="15" w:type="dxa"/>
              <w:left w:w="15" w:type="dxa"/>
              <w:bottom w:w="0" w:type="dxa"/>
              <w:right w:w="15" w:type="dxa"/>
            </w:tcMar>
            <w:vAlign w:val="bottom"/>
          </w:tcPr>
          <w:p w:rsidR="001664BE" w:rsidRPr="009700FB" w:rsidRDefault="001664BE">
            <w:pPr>
              <w:jc w:val="center"/>
              <w:rPr>
                <w:b/>
                <w:bCs/>
                <w:sz w:val="28"/>
                <w:szCs w:val="28"/>
                <w:u w:val="single"/>
              </w:rPr>
            </w:pPr>
          </w:p>
        </w:tc>
        <w:tc>
          <w:tcPr>
            <w:tcW w:w="0" w:type="auto"/>
            <w:tcBorders>
              <w:top w:val="nil"/>
              <w:left w:val="nil"/>
              <w:bottom w:val="nil"/>
              <w:right w:val="nil"/>
            </w:tcBorders>
            <w:noWrap/>
            <w:tcMar>
              <w:top w:w="15" w:type="dxa"/>
              <w:left w:w="15" w:type="dxa"/>
              <w:bottom w:w="0" w:type="dxa"/>
              <w:right w:w="15" w:type="dxa"/>
            </w:tcMar>
            <w:vAlign w:val="bottom"/>
          </w:tcPr>
          <w:p w:rsidR="001664BE" w:rsidRPr="009700FB" w:rsidRDefault="001664BE">
            <w:pPr>
              <w:jc w:val="center"/>
              <w:rPr>
                <w:b/>
                <w:bCs/>
                <w:sz w:val="28"/>
                <w:szCs w:val="28"/>
                <w:u w:val="single"/>
              </w:rPr>
            </w:pPr>
          </w:p>
        </w:tc>
      </w:tr>
      <w:tr w:rsidR="001664BE" w:rsidRPr="009700FB">
        <w:trPr>
          <w:trHeight w:val="73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Item</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b/>
                <w:bCs/>
              </w:rPr>
            </w:pPr>
            <w:r w:rsidRPr="009700FB">
              <w:rPr>
                <w:b/>
                <w:bCs/>
              </w:rPr>
              <w:t>Year 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b/>
                <w:bCs/>
              </w:rPr>
            </w:pPr>
            <w:r w:rsidRPr="009700FB">
              <w:rPr>
                <w:b/>
                <w:bCs/>
              </w:rPr>
              <w:t>Year 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b/>
                <w:bCs/>
              </w:rPr>
            </w:pPr>
            <w:r w:rsidRPr="009700FB">
              <w:rPr>
                <w:b/>
                <w:bCs/>
              </w:rPr>
              <w:t>Year 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b/>
                <w:bCs/>
              </w:rPr>
            </w:pPr>
            <w:r w:rsidRPr="009700FB">
              <w:rPr>
                <w:b/>
                <w:bCs/>
              </w:rPr>
              <w:t>Year 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b/>
                <w:bCs/>
              </w:rPr>
            </w:pPr>
            <w:r w:rsidRPr="009700FB">
              <w:rPr>
                <w:b/>
                <w:bCs/>
              </w:rPr>
              <w:t>Year 6</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b/>
                <w:bCs/>
              </w:rPr>
            </w:pPr>
            <w:r w:rsidRPr="009700FB">
              <w:rPr>
                <w:b/>
                <w:bCs/>
              </w:rPr>
              <w:t>Year 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b/>
                <w:bCs/>
              </w:rPr>
            </w:pPr>
            <w:r w:rsidRPr="009700FB">
              <w:rPr>
                <w:b/>
                <w:bCs/>
              </w:rPr>
              <w:t>Year 8</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b/>
                <w:bCs/>
              </w:rPr>
            </w:pPr>
            <w:r w:rsidRPr="009700FB">
              <w:rPr>
                <w:b/>
                <w:bCs/>
              </w:rPr>
              <w:t>Year 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b/>
                <w:bCs/>
              </w:rPr>
            </w:pPr>
            <w:r w:rsidRPr="009700FB">
              <w:rPr>
                <w:b/>
                <w:bCs/>
              </w:rPr>
              <w:t>Year 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b/>
                <w:bCs/>
              </w:rPr>
            </w:pPr>
            <w:r w:rsidRPr="009700FB">
              <w:rPr>
                <w:b/>
                <w:bCs/>
              </w:rPr>
              <w:t>Year 11</w:t>
            </w:r>
          </w:p>
        </w:tc>
      </w:tr>
      <w:tr w:rsidR="001664BE" w:rsidRPr="009700FB">
        <w:trPr>
          <w:trHeight w:val="52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color w:val="000000"/>
              </w:rPr>
            </w:pPr>
            <w:r w:rsidRPr="009700FB">
              <w:rPr>
                <w:color w:val="000000"/>
              </w:rPr>
              <w:t>Sales revenue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14,700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18,900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21,000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21,000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21,000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21,000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21,000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21,000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21,000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21,000</w:t>
            </w:r>
          </w:p>
        </w:tc>
      </w:tr>
      <w:tr w:rsidR="001664BE" w:rsidRPr="009700FB">
        <w:trPr>
          <w:trHeight w:val="4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color w:val="000000"/>
              </w:rPr>
            </w:pPr>
            <w:r w:rsidRPr="009700FB">
              <w:rPr>
                <w:color w:val="000000"/>
              </w:rPr>
              <w:t>Less variable costs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11,747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15,103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16,781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16,781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16,781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16,781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16,781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16,781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16,781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16,781</w:t>
            </w:r>
          </w:p>
        </w:tc>
      </w:tr>
      <w:tr w:rsidR="001664BE" w:rsidRPr="009700FB">
        <w:trPr>
          <w:trHeight w:val="51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b/>
                <w:bCs/>
              </w:rPr>
            </w:pPr>
            <w:r w:rsidRPr="009700FB">
              <w:rPr>
                <w:b/>
                <w:bCs/>
              </w:rPr>
              <w:t>VARIABLE MARGIN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2,953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3,797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4,219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4,219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4,219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4,219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4,219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4,219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4,219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4,219</w:t>
            </w:r>
          </w:p>
        </w:tc>
      </w:tr>
      <w:tr w:rsidR="001664BE" w:rsidRPr="009700FB">
        <w:trPr>
          <w:trHeight w:val="4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color w:val="000000"/>
              </w:rPr>
            </w:pPr>
            <w:r w:rsidRPr="009700FB">
              <w:rPr>
                <w:color w:val="000000"/>
              </w:rPr>
              <w:t>in % of sales revenue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20.09</w:t>
            </w:r>
          </w:p>
        </w:tc>
      </w:tr>
      <w:tr w:rsidR="001664BE" w:rsidRPr="009700FB">
        <w:trPr>
          <w:trHeight w:val="4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color w:val="000000"/>
              </w:rPr>
            </w:pPr>
            <w:r w:rsidRPr="009700FB">
              <w:rPr>
                <w:color w:val="000000"/>
              </w:rPr>
              <w:t>Less fixed costs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2,079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2,079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2,079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2,079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2,085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822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822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822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822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822</w:t>
            </w:r>
          </w:p>
        </w:tc>
      </w:tr>
      <w:tr w:rsidR="001664BE" w:rsidRPr="009700FB">
        <w:trPr>
          <w:trHeight w:val="54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b/>
                <w:bCs/>
              </w:rPr>
            </w:pPr>
            <w:r w:rsidRPr="009700FB">
              <w:rPr>
                <w:b/>
                <w:bCs/>
              </w:rPr>
              <w:t>OPERATIONAL MARGIN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875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1,719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2,140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2,140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2,134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3,397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3,397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3,397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3,397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3,397</w:t>
            </w:r>
          </w:p>
        </w:tc>
      </w:tr>
      <w:tr w:rsidR="001664BE" w:rsidRPr="009700FB">
        <w:trPr>
          <w:trHeight w:val="4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color w:val="000000"/>
              </w:rPr>
            </w:pPr>
            <w:r w:rsidRPr="009700FB">
              <w:rPr>
                <w:color w:val="000000"/>
              </w:rPr>
              <w:t>in % of sales revenue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5.95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9.09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10.19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10.19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10.16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16.18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16.18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16.18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16.18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16.18</w:t>
            </w:r>
          </w:p>
        </w:tc>
      </w:tr>
      <w:tr w:rsidR="001664BE" w:rsidRPr="009700FB">
        <w:trPr>
          <w:trHeight w:val="4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color w:val="000000"/>
              </w:rPr>
            </w:pPr>
            <w:r w:rsidRPr="009700FB">
              <w:rPr>
                <w:color w:val="000000"/>
              </w:rPr>
              <w:t>Financial costs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873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764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654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545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436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327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218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0</w:t>
            </w:r>
          </w:p>
        </w:tc>
      </w:tr>
      <w:tr w:rsidR="001664BE" w:rsidRPr="009700FB">
        <w:trPr>
          <w:trHeight w:val="4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b/>
                <w:bCs/>
              </w:rPr>
            </w:pPr>
            <w:r w:rsidRPr="009700FB">
              <w:rPr>
                <w:b/>
                <w:bCs/>
              </w:rPr>
              <w:t>GROSS PROFIT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875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846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1,377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1,486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1,588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2,961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3,070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3,179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3,288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3,397</w:t>
            </w:r>
          </w:p>
        </w:tc>
      </w:tr>
      <w:tr w:rsidR="001664BE" w:rsidRPr="009700FB">
        <w:trPr>
          <w:trHeight w:val="4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r w:rsidRPr="009700FB">
              <w:t>in % of sales revenue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5.95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4.48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6.56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7.08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7.56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14.62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15.14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15.66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16.18</w:t>
            </w:r>
          </w:p>
        </w:tc>
      </w:tr>
      <w:tr w:rsidR="001664BE" w:rsidRPr="009700FB">
        <w:trPr>
          <w:trHeight w:val="4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color w:val="000000"/>
              </w:rPr>
            </w:pPr>
            <w:r w:rsidRPr="009700FB">
              <w:rPr>
                <w:color w:val="000000"/>
              </w:rPr>
              <w:t>Income (corporate) tax</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446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476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888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921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954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986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1,019</w:t>
            </w:r>
          </w:p>
        </w:tc>
      </w:tr>
      <w:tr w:rsidR="001664BE" w:rsidRPr="009700FB">
        <w:trPr>
          <w:trHeight w:val="4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b/>
                <w:bCs/>
              </w:rPr>
            </w:pPr>
            <w:r w:rsidRPr="009700FB">
              <w:rPr>
                <w:b/>
                <w:bCs/>
              </w:rPr>
              <w:t>NET PROFIT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875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846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1,377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1,040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1,112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2,073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2,149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2,225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2,302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b/>
                <w:bCs/>
              </w:rPr>
            </w:pPr>
            <w:r w:rsidRPr="009700FB">
              <w:rPr>
                <w:b/>
                <w:bCs/>
              </w:rPr>
              <w:t>2,378</w:t>
            </w:r>
          </w:p>
        </w:tc>
      </w:tr>
      <w:tr w:rsidR="001664BE" w:rsidRPr="009700FB">
        <w:trPr>
          <w:trHeight w:val="40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rPr>
                <w:color w:val="000000"/>
              </w:rPr>
            </w:pPr>
            <w:r w:rsidRPr="009700FB">
              <w:rPr>
                <w:color w:val="000000"/>
              </w:rPr>
              <w:t>in % of sales revenue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5.95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4.48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6.56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4.95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5.29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9.87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10.23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10.60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10.96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64BE" w:rsidRPr="009700FB" w:rsidRDefault="001664BE">
            <w:pPr>
              <w:jc w:val="center"/>
              <w:rPr>
                <w:color w:val="000000"/>
              </w:rPr>
            </w:pPr>
            <w:r w:rsidRPr="009700FB">
              <w:rPr>
                <w:color w:val="000000"/>
              </w:rPr>
              <w:t>11.32</w:t>
            </w:r>
          </w:p>
        </w:tc>
      </w:tr>
    </w:tbl>
    <w:p w:rsidR="001664BE" w:rsidRPr="009700FB" w:rsidRDefault="001664BE" w:rsidP="00996E6C">
      <w:pPr>
        <w:spacing w:after="200" w:line="276" w:lineRule="auto"/>
        <w:rPr>
          <w:sz w:val="22"/>
          <w:szCs w:val="22"/>
        </w:rPr>
      </w:pPr>
      <w:r w:rsidRPr="009700FB">
        <w:rPr>
          <w:sz w:val="22"/>
          <w:szCs w:val="22"/>
        </w:rPr>
        <w:t xml:space="preserve"> </w:t>
      </w:r>
      <w:r w:rsidRPr="009700FB">
        <w:rPr>
          <w:sz w:val="22"/>
          <w:szCs w:val="22"/>
        </w:rPr>
        <w:br w:type="page"/>
      </w:r>
    </w:p>
    <w:p w:rsidR="001664BE" w:rsidRPr="009700FB" w:rsidRDefault="001664BE" w:rsidP="00996E6C">
      <w:pPr>
        <w:spacing w:after="200" w:line="360" w:lineRule="auto"/>
        <w:jc w:val="both"/>
        <w:rPr>
          <w:sz w:val="22"/>
          <w:szCs w:val="22"/>
        </w:rPr>
        <w:sectPr w:rsidR="001664BE" w:rsidRPr="009700FB" w:rsidSect="00ED3FB9">
          <w:pgSz w:w="15840" w:h="12240" w:orient="landscape"/>
          <w:pgMar w:top="1440" w:right="1440" w:bottom="1440" w:left="1440" w:header="720" w:footer="720" w:gutter="0"/>
          <w:paperSrc w:first="52380" w:other="52380"/>
          <w:cols w:space="720"/>
          <w:docGrid w:linePitch="360"/>
        </w:sectPr>
      </w:pPr>
    </w:p>
    <w:tbl>
      <w:tblPr>
        <w:tblW w:w="14025" w:type="dxa"/>
        <w:jc w:val="center"/>
        <w:tblLook w:val="00A0"/>
      </w:tblPr>
      <w:tblGrid>
        <w:gridCol w:w="2909"/>
        <w:gridCol w:w="904"/>
        <w:gridCol w:w="904"/>
        <w:gridCol w:w="904"/>
        <w:gridCol w:w="904"/>
        <w:gridCol w:w="904"/>
        <w:gridCol w:w="904"/>
        <w:gridCol w:w="904"/>
        <w:gridCol w:w="904"/>
        <w:gridCol w:w="904"/>
        <w:gridCol w:w="1055"/>
        <w:gridCol w:w="1055"/>
        <w:gridCol w:w="876"/>
      </w:tblGrid>
      <w:tr w:rsidR="001664BE" w:rsidRPr="009700FB">
        <w:trPr>
          <w:trHeight w:val="375"/>
          <w:jc w:val="center"/>
        </w:trPr>
        <w:tc>
          <w:tcPr>
            <w:tcW w:w="14025" w:type="dxa"/>
            <w:gridSpan w:val="13"/>
            <w:tcBorders>
              <w:top w:val="nil"/>
              <w:left w:val="nil"/>
              <w:bottom w:val="nil"/>
              <w:right w:val="nil"/>
            </w:tcBorders>
            <w:noWrap/>
            <w:vAlign w:val="bottom"/>
          </w:tcPr>
          <w:p w:rsidR="001664BE" w:rsidRPr="009700FB" w:rsidRDefault="001664BE" w:rsidP="00104FF5">
            <w:pPr>
              <w:jc w:val="center"/>
              <w:rPr>
                <w:b/>
                <w:bCs/>
                <w:sz w:val="28"/>
                <w:szCs w:val="28"/>
                <w:u w:val="single"/>
              </w:rPr>
            </w:pPr>
            <w:r w:rsidRPr="009700FB">
              <w:rPr>
                <w:b/>
                <w:bCs/>
                <w:sz w:val="28"/>
                <w:szCs w:val="28"/>
                <w:u w:val="single"/>
              </w:rPr>
              <w:t>Appendix 7.A.4</w:t>
            </w:r>
          </w:p>
        </w:tc>
      </w:tr>
      <w:tr w:rsidR="001664BE" w:rsidRPr="009700FB">
        <w:trPr>
          <w:trHeight w:val="375"/>
          <w:jc w:val="center"/>
        </w:trPr>
        <w:tc>
          <w:tcPr>
            <w:tcW w:w="14025" w:type="dxa"/>
            <w:gridSpan w:val="13"/>
            <w:tcBorders>
              <w:top w:val="nil"/>
              <w:left w:val="nil"/>
              <w:bottom w:val="nil"/>
              <w:right w:val="nil"/>
            </w:tcBorders>
            <w:noWrap/>
            <w:vAlign w:val="bottom"/>
          </w:tcPr>
          <w:p w:rsidR="001664BE" w:rsidRPr="009700FB" w:rsidRDefault="001664BE" w:rsidP="00104FF5">
            <w:pPr>
              <w:jc w:val="center"/>
              <w:rPr>
                <w:b/>
                <w:bCs/>
                <w:sz w:val="28"/>
                <w:szCs w:val="28"/>
                <w:u w:val="single"/>
              </w:rPr>
            </w:pPr>
            <w:r w:rsidRPr="009700FB">
              <w:rPr>
                <w:b/>
                <w:bCs/>
                <w:sz w:val="28"/>
                <w:szCs w:val="28"/>
                <w:u w:val="single"/>
              </w:rPr>
              <w:t>CASH FLOW FOR FINANCIAL MANAGEMENT ( in 000 Birr)</w:t>
            </w:r>
          </w:p>
        </w:tc>
      </w:tr>
      <w:tr w:rsidR="001664BE" w:rsidRPr="009700FB">
        <w:trPr>
          <w:trHeight w:val="300"/>
          <w:jc w:val="center"/>
        </w:trPr>
        <w:tc>
          <w:tcPr>
            <w:tcW w:w="2909" w:type="dxa"/>
            <w:tcBorders>
              <w:top w:val="nil"/>
              <w:left w:val="nil"/>
              <w:bottom w:val="nil"/>
              <w:right w:val="nil"/>
            </w:tcBorders>
            <w:noWrap/>
            <w:vAlign w:val="bottom"/>
          </w:tcPr>
          <w:p w:rsidR="001664BE" w:rsidRPr="009700FB" w:rsidRDefault="001664BE" w:rsidP="00104FF5">
            <w:pPr>
              <w:rPr>
                <w:sz w:val="20"/>
                <w:szCs w:val="20"/>
              </w:rPr>
            </w:pPr>
          </w:p>
        </w:tc>
        <w:tc>
          <w:tcPr>
            <w:tcW w:w="904" w:type="dxa"/>
            <w:tcBorders>
              <w:top w:val="nil"/>
              <w:left w:val="nil"/>
              <w:bottom w:val="nil"/>
              <w:right w:val="nil"/>
            </w:tcBorders>
            <w:noWrap/>
            <w:vAlign w:val="bottom"/>
          </w:tcPr>
          <w:p w:rsidR="001664BE" w:rsidRPr="009700FB" w:rsidRDefault="001664BE" w:rsidP="00104FF5">
            <w:pPr>
              <w:rPr>
                <w:color w:val="000000"/>
              </w:rPr>
            </w:pPr>
          </w:p>
        </w:tc>
        <w:tc>
          <w:tcPr>
            <w:tcW w:w="904" w:type="dxa"/>
            <w:tcBorders>
              <w:top w:val="nil"/>
              <w:left w:val="nil"/>
              <w:bottom w:val="nil"/>
              <w:right w:val="nil"/>
            </w:tcBorders>
            <w:noWrap/>
            <w:vAlign w:val="bottom"/>
          </w:tcPr>
          <w:p w:rsidR="001664BE" w:rsidRPr="009700FB" w:rsidRDefault="001664BE" w:rsidP="00104FF5">
            <w:pPr>
              <w:rPr>
                <w:color w:val="000000"/>
              </w:rPr>
            </w:pPr>
          </w:p>
        </w:tc>
        <w:tc>
          <w:tcPr>
            <w:tcW w:w="904" w:type="dxa"/>
            <w:tcBorders>
              <w:top w:val="nil"/>
              <w:left w:val="nil"/>
              <w:bottom w:val="nil"/>
              <w:right w:val="nil"/>
            </w:tcBorders>
            <w:noWrap/>
            <w:vAlign w:val="bottom"/>
          </w:tcPr>
          <w:p w:rsidR="001664BE" w:rsidRPr="009700FB" w:rsidRDefault="001664BE" w:rsidP="00104FF5">
            <w:pPr>
              <w:rPr>
                <w:color w:val="000000"/>
              </w:rPr>
            </w:pPr>
          </w:p>
        </w:tc>
        <w:tc>
          <w:tcPr>
            <w:tcW w:w="904" w:type="dxa"/>
            <w:tcBorders>
              <w:top w:val="nil"/>
              <w:left w:val="nil"/>
              <w:bottom w:val="nil"/>
              <w:right w:val="nil"/>
            </w:tcBorders>
            <w:noWrap/>
            <w:vAlign w:val="bottom"/>
          </w:tcPr>
          <w:p w:rsidR="001664BE" w:rsidRPr="009700FB" w:rsidRDefault="001664BE" w:rsidP="00104FF5">
            <w:pPr>
              <w:rPr>
                <w:color w:val="000000"/>
              </w:rPr>
            </w:pPr>
          </w:p>
        </w:tc>
        <w:tc>
          <w:tcPr>
            <w:tcW w:w="904" w:type="dxa"/>
            <w:tcBorders>
              <w:top w:val="nil"/>
              <w:left w:val="nil"/>
              <w:bottom w:val="nil"/>
              <w:right w:val="nil"/>
            </w:tcBorders>
            <w:noWrap/>
            <w:vAlign w:val="bottom"/>
          </w:tcPr>
          <w:p w:rsidR="001664BE" w:rsidRPr="009700FB" w:rsidRDefault="001664BE" w:rsidP="00104FF5">
            <w:pPr>
              <w:rPr>
                <w:color w:val="000000"/>
              </w:rPr>
            </w:pPr>
          </w:p>
        </w:tc>
        <w:tc>
          <w:tcPr>
            <w:tcW w:w="904" w:type="dxa"/>
            <w:tcBorders>
              <w:top w:val="nil"/>
              <w:left w:val="nil"/>
              <w:bottom w:val="nil"/>
              <w:right w:val="nil"/>
            </w:tcBorders>
            <w:noWrap/>
            <w:vAlign w:val="bottom"/>
          </w:tcPr>
          <w:p w:rsidR="001664BE" w:rsidRPr="009700FB" w:rsidRDefault="001664BE" w:rsidP="00104FF5">
            <w:pPr>
              <w:rPr>
                <w:color w:val="000000"/>
              </w:rPr>
            </w:pPr>
          </w:p>
        </w:tc>
        <w:tc>
          <w:tcPr>
            <w:tcW w:w="904" w:type="dxa"/>
            <w:tcBorders>
              <w:top w:val="nil"/>
              <w:left w:val="nil"/>
              <w:bottom w:val="nil"/>
              <w:right w:val="nil"/>
            </w:tcBorders>
            <w:noWrap/>
            <w:vAlign w:val="bottom"/>
          </w:tcPr>
          <w:p w:rsidR="001664BE" w:rsidRPr="009700FB" w:rsidRDefault="001664BE" w:rsidP="00104FF5">
            <w:pPr>
              <w:rPr>
                <w:color w:val="000000"/>
              </w:rPr>
            </w:pPr>
          </w:p>
        </w:tc>
        <w:tc>
          <w:tcPr>
            <w:tcW w:w="904" w:type="dxa"/>
            <w:tcBorders>
              <w:top w:val="nil"/>
              <w:left w:val="nil"/>
              <w:bottom w:val="nil"/>
              <w:right w:val="nil"/>
            </w:tcBorders>
            <w:noWrap/>
            <w:vAlign w:val="bottom"/>
          </w:tcPr>
          <w:p w:rsidR="001664BE" w:rsidRPr="009700FB" w:rsidRDefault="001664BE" w:rsidP="00104FF5">
            <w:pPr>
              <w:rPr>
                <w:color w:val="000000"/>
              </w:rPr>
            </w:pPr>
          </w:p>
        </w:tc>
        <w:tc>
          <w:tcPr>
            <w:tcW w:w="904" w:type="dxa"/>
            <w:tcBorders>
              <w:top w:val="nil"/>
              <w:left w:val="nil"/>
              <w:bottom w:val="nil"/>
              <w:right w:val="nil"/>
            </w:tcBorders>
            <w:noWrap/>
            <w:vAlign w:val="bottom"/>
          </w:tcPr>
          <w:p w:rsidR="001664BE" w:rsidRPr="009700FB" w:rsidRDefault="001664BE" w:rsidP="00104FF5">
            <w:pPr>
              <w:rPr>
                <w:color w:val="000000"/>
              </w:rPr>
            </w:pPr>
          </w:p>
        </w:tc>
        <w:tc>
          <w:tcPr>
            <w:tcW w:w="1055" w:type="dxa"/>
            <w:tcBorders>
              <w:top w:val="nil"/>
              <w:left w:val="nil"/>
              <w:bottom w:val="nil"/>
              <w:right w:val="nil"/>
            </w:tcBorders>
            <w:noWrap/>
            <w:vAlign w:val="bottom"/>
          </w:tcPr>
          <w:p w:rsidR="001664BE" w:rsidRPr="009700FB" w:rsidRDefault="001664BE" w:rsidP="00104FF5">
            <w:pPr>
              <w:rPr>
                <w:sz w:val="20"/>
                <w:szCs w:val="20"/>
              </w:rPr>
            </w:pPr>
          </w:p>
        </w:tc>
        <w:tc>
          <w:tcPr>
            <w:tcW w:w="1055" w:type="dxa"/>
            <w:tcBorders>
              <w:top w:val="nil"/>
              <w:left w:val="nil"/>
              <w:bottom w:val="nil"/>
              <w:right w:val="nil"/>
            </w:tcBorders>
            <w:noWrap/>
            <w:vAlign w:val="bottom"/>
          </w:tcPr>
          <w:p w:rsidR="001664BE" w:rsidRPr="009700FB" w:rsidRDefault="001664BE" w:rsidP="00104FF5">
            <w:pPr>
              <w:rPr>
                <w:sz w:val="20"/>
                <w:szCs w:val="20"/>
              </w:rPr>
            </w:pPr>
          </w:p>
        </w:tc>
        <w:tc>
          <w:tcPr>
            <w:tcW w:w="870" w:type="dxa"/>
            <w:tcBorders>
              <w:top w:val="nil"/>
              <w:left w:val="nil"/>
              <w:bottom w:val="nil"/>
              <w:right w:val="nil"/>
            </w:tcBorders>
            <w:noWrap/>
            <w:vAlign w:val="bottom"/>
          </w:tcPr>
          <w:p w:rsidR="001664BE" w:rsidRPr="009700FB" w:rsidRDefault="001664BE" w:rsidP="00104FF5">
            <w:pPr>
              <w:rPr>
                <w:color w:val="000000"/>
              </w:rPr>
            </w:pPr>
          </w:p>
        </w:tc>
      </w:tr>
      <w:tr w:rsidR="001664BE" w:rsidRPr="009700FB">
        <w:trPr>
          <w:trHeight w:val="499"/>
          <w:jc w:val="center"/>
        </w:trPr>
        <w:tc>
          <w:tcPr>
            <w:tcW w:w="2909" w:type="dxa"/>
            <w:tcBorders>
              <w:top w:val="single" w:sz="4" w:space="0" w:color="auto"/>
              <w:left w:val="single" w:sz="4" w:space="0" w:color="auto"/>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Item</w:t>
            </w:r>
          </w:p>
        </w:tc>
        <w:tc>
          <w:tcPr>
            <w:tcW w:w="904"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rPr>
                <w:b/>
                <w:bCs/>
              </w:rPr>
            </w:pPr>
            <w:r w:rsidRPr="009700FB">
              <w:rPr>
                <w:b/>
                <w:bCs/>
              </w:rPr>
              <w:t>Year 1</w:t>
            </w:r>
          </w:p>
        </w:tc>
        <w:tc>
          <w:tcPr>
            <w:tcW w:w="904"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rPr>
                <w:b/>
                <w:bCs/>
              </w:rPr>
            </w:pPr>
            <w:r w:rsidRPr="009700FB">
              <w:rPr>
                <w:b/>
                <w:bCs/>
              </w:rPr>
              <w:t>Year 2</w:t>
            </w:r>
          </w:p>
        </w:tc>
        <w:tc>
          <w:tcPr>
            <w:tcW w:w="904"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rPr>
                <w:b/>
                <w:bCs/>
              </w:rPr>
            </w:pPr>
            <w:r w:rsidRPr="009700FB">
              <w:rPr>
                <w:b/>
                <w:bCs/>
              </w:rPr>
              <w:t>Year 3</w:t>
            </w:r>
          </w:p>
        </w:tc>
        <w:tc>
          <w:tcPr>
            <w:tcW w:w="904"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rPr>
                <w:b/>
                <w:bCs/>
              </w:rPr>
            </w:pPr>
            <w:r w:rsidRPr="009700FB">
              <w:rPr>
                <w:b/>
                <w:bCs/>
              </w:rPr>
              <w:t>Year 4</w:t>
            </w:r>
          </w:p>
        </w:tc>
        <w:tc>
          <w:tcPr>
            <w:tcW w:w="904"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rPr>
                <w:b/>
                <w:bCs/>
              </w:rPr>
            </w:pPr>
            <w:r w:rsidRPr="009700FB">
              <w:rPr>
                <w:b/>
                <w:bCs/>
              </w:rPr>
              <w:t>Year 5</w:t>
            </w:r>
          </w:p>
        </w:tc>
        <w:tc>
          <w:tcPr>
            <w:tcW w:w="904"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rPr>
                <w:b/>
                <w:bCs/>
              </w:rPr>
            </w:pPr>
            <w:r w:rsidRPr="009700FB">
              <w:rPr>
                <w:b/>
                <w:bCs/>
              </w:rPr>
              <w:t>Year 6</w:t>
            </w:r>
          </w:p>
        </w:tc>
        <w:tc>
          <w:tcPr>
            <w:tcW w:w="904"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rPr>
                <w:b/>
                <w:bCs/>
              </w:rPr>
            </w:pPr>
            <w:r w:rsidRPr="009700FB">
              <w:rPr>
                <w:b/>
                <w:bCs/>
              </w:rPr>
              <w:t>Year 7</w:t>
            </w:r>
          </w:p>
        </w:tc>
        <w:tc>
          <w:tcPr>
            <w:tcW w:w="904"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rPr>
                <w:b/>
                <w:bCs/>
              </w:rPr>
            </w:pPr>
            <w:r w:rsidRPr="009700FB">
              <w:rPr>
                <w:b/>
                <w:bCs/>
              </w:rPr>
              <w:t>Year 8</w:t>
            </w:r>
          </w:p>
        </w:tc>
        <w:tc>
          <w:tcPr>
            <w:tcW w:w="904"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rPr>
                <w:b/>
                <w:bCs/>
              </w:rPr>
            </w:pPr>
            <w:r w:rsidRPr="009700FB">
              <w:rPr>
                <w:b/>
                <w:bCs/>
              </w:rPr>
              <w:t>Year 9</w:t>
            </w:r>
          </w:p>
        </w:tc>
        <w:tc>
          <w:tcPr>
            <w:tcW w:w="1055"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rPr>
                <w:b/>
                <w:bCs/>
              </w:rPr>
            </w:pPr>
            <w:r w:rsidRPr="009700FB">
              <w:rPr>
                <w:b/>
                <w:bCs/>
              </w:rPr>
              <w:t>Year 10</w:t>
            </w:r>
          </w:p>
        </w:tc>
        <w:tc>
          <w:tcPr>
            <w:tcW w:w="1055"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rPr>
                <w:b/>
                <w:bCs/>
              </w:rPr>
            </w:pPr>
            <w:r w:rsidRPr="009700FB">
              <w:rPr>
                <w:b/>
                <w:bCs/>
              </w:rPr>
              <w:t>Year 11</w:t>
            </w:r>
          </w:p>
        </w:tc>
        <w:tc>
          <w:tcPr>
            <w:tcW w:w="870"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Scrap</w:t>
            </w:r>
          </w:p>
        </w:tc>
      </w:tr>
      <w:tr w:rsidR="001664BE" w:rsidRPr="009700FB">
        <w:trPr>
          <w:trHeight w:val="450"/>
          <w:jc w:val="center"/>
        </w:trPr>
        <w:tc>
          <w:tcPr>
            <w:tcW w:w="2909" w:type="dxa"/>
            <w:tcBorders>
              <w:top w:val="nil"/>
              <w:left w:val="single" w:sz="4" w:space="0" w:color="auto"/>
              <w:bottom w:val="single" w:sz="4" w:space="0" w:color="auto"/>
              <w:right w:val="single" w:sz="4" w:space="0" w:color="auto"/>
            </w:tcBorders>
            <w:vAlign w:val="bottom"/>
          </w:tcPr>
          <w:p w:rsidR="001664BE" w:rsidRPr="009700FB" w:rsidRDefault="001664BE" w:rsidP="00104FF5">
            <w:pPr>
              <w:rPr>
                <w:b/>
                <w:bCs/>
              </w:rPr>
            </w:pPr>
            <w:r w:rsidRPr="009700FB">
              <w:rPr>
                <w:b/>
                <w:bCs/>
              </w:rPr>
              <w:t>TOTAL CASH INFLOW</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7,589</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19,281</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18,913</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21,006</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21,000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21,000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21,000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21,000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21,000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21,000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21,000</w:t>
            </w:r>
          </w:p>
        </w:tc>
        <w:tc>
          <w:tcPr>
            <w:tcW w:w="870"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6,737</w:t>
            </w:r>
          </w:p>
        </w:tc>
      </w:tr>
      <w:tr w:rsidR="001664BE" w:rsidRPr="009700FB">
        <w:trPr>
          <w:trHeight w:val="405"/>
          <w:jc w:val="center"/>
        </w:trPr>
        <w:tc>
          <w:tcPr>
            <w:tcW w:w="2909" w:type="dxa"/>
            <w:tcBorders>
              <w:top w:val="nil"/>
              <w:left w:val="single" w:sz="4" w:space="0" w:color="auto"/>
              <w:bottom w:val="single" w:sz="4" w:space="0" w:color="auto"/>
              <w:right w:val="single" w:sz="4" w:space="0" w:color="auto"/>
            </w:tcBorders>
            <w:noWrap/>
            <w:vAlign w:val="bottom"/>
          </w:tcPr>
          <w:p w:rsidR="001664BE" w:rsidRPr="009700FB" w:rsidRDefault="001664BE" w:rsidP="00104FF5">
            <w:r w:rsidRPr="009700FB">
              <w:t>Inflow funds</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7,589</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4,581</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13</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6</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870"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r>
      <w:tr w:rsidR="001664BE" w:rsidRPr="009700FB">
        <w:trPr>
          <w:trHeight w:val="450"/>
          <w:jc w:val="center"/>
        </w:trPr>
        <w:tc>
          <w:tcPr>
            <w:tcW w:w="2909" w:type="dxa"/>
            <w:tcBorders>
              <w:top w:val="nil"/>
              <w:left w:val="single" w:sz="4" w:space="0" w:color="auto"/>
              <w:bottom w:val="single" w:sz="4" w:space="0" w:color="auto"/>
              <w:right w:val="single" w:sz="4" w:space="0" w:color="auto"/>
            </w:tcBorders>
            <w:noWrap/>
            <w:vAlign w:val="bottom"/>
          </w:tcPr>
          <w:p w:rsidR="001664BE" w:rsidRPr="009700FB" w:rsidRDefault="001664BE" w:rsidP="00104FF5">
            <w:r w:rsidRPr="009700FB">
              <w:t>Inflow operation</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14,700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18,900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21,000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21,000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21,000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21,000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21,000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21,000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21,000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21,000</w:t>
            </w:r>
          </w:p>
        </w:tc>
        <w:tc>
          <w:tcPr>
            <w:tcW w:w="870"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r>
      <w:tr w:rsidR="001664BE" w:rsidRPr="009700FB">
        <w:trPr>
          <w:trHeight w:val="420"/>
          <w:jc w:val="center"/>
        </w:trPr>
        <w:tc>
          <w:tcPr>
            <w:tcW w:w="2909" w:type="dxa"/>
            <w:tcBorders>
              <w:top w:val="nil"/>
              <w:left w:val="single" w:sz="4" w:space="0" w:color="auto"/>
              <w:bottom w:val="single" w:sz="4" w:space="0" w:color="auto"/>
              <w:right w:val="single" w:sz="4" w:space="0" w:color="auto"/>
            </w:tcBorders>
            <w:noWrap/>
            <w:vAlign w:val="bottom"/>
          </w:tcPr>
          <w:p w:rsidR="001664BE" w:rsidRPr="009700FB" w:rsidRDefault="001664BE" w:rsidP="00104FF5">
            <w:r w:rsidRPr="009700FB">
              <w:t>Other income</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870"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6,737</w:t>
            </w:r>
          </w:p>
        </w:tc>
      </w:tr>
      <w:tr w:rsidR="001664BE" w:rsidRPr="009700FB">
        <w:trPr>
          <w:trHeight w:val="420"/>
          <w:jc w:val="center"/>
        </w:trPr>
        <w:tc>
          <w:tcPr>
            <w:tcW w:w="2909" w:type="dxa"/>
            <w:tcBorders>
              <w:top w:val="nil"/>
              <w:left w:val="single" w:sz="4" w:space="0" w:color="auto"/>
              <w:bottom w:val="single" w:sz="4" w:space="0" w:color="auto"/>
              <w:right w:val="single" w:sz="4" w:space="0" w:color="auto"/>
            </w:tcBorders>
            <w:vAlign w:val="bottom"/>
          </w:tcPr>
          <w:p w:rsidR="001664BE" w:rsidRPr="009700FB" w:rsidRDefault="001664BE" w:rsidP="00104FF5">
            <w:pPr>
              <w:rPr>
                <w:b/>
                <w:bCs/>
              </w:rPr>
            </w:pPr>
            <w:r w:rsidRPr="009700FB">
              <w:rPr>
                <w:b/>
                <w:bCs/>
              </w:rPr>
              <w:t>TOTAL CASH OUTFLOW</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7,589</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17,078</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18,881</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19,918</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19,722</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19,651</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19,953</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19,877</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19,800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19,724</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18,557</w:t>
            </w:r>
          </w:p>
        </w:tc>
        <w:tc>
          <w:tcPr>
            <w:tcW w:w="870"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0</w:t>
            </w:r>
          </w:p>
        </w:tc>
      </w:tr>
      <w:tr w:rsidR="001664BE" w:rsidRPr="009700FB">
        <w:trPr>
          <w:trHeight w:val="390"/>
          <w:jc w:val="center"/>
        </w:trPr>
        <w:tc>
          <w:tcPr>
            <w:tcW w:w="2909" w:type="dxa"/>
            <w:tcBorders>
              <w:top w:val="nil"/>
              <w:left w:val="single" w:sz="4" w:space="0" w:color="auto"/>
              <w:bottom w:val="single" w:sz="4" w:space="0" w:color="auto"/>
              <w:right w:val="single" w:sz="4" w:space="0" w:color="auto"/>
            </w:tcBorders>
            <w:vAlign w:val="bottom"/>
          </w:tcPr>
          <w:p w:rsidR="001664BE" w:rsidRPr="009700FB" w:rsidRDefault="001664BE" w:rsidP="00104FF5">
            <w:r w:rsidRPr="009700FB">
              <w:t>Increase in fixed assets</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7,589</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870"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r>
      <w:tr w:rsidR="001664BE" w:rsidRPr="009700FB">
        <w:trPr>
          <w:trHeight w:val="390"/>
          <w:jc w:val="center"/>
        </w:trPr>
        <w:tc>
          <w:tcPr>
            <w:tcW w:w="2909" w:type="dxa"/>
            <w:tcBorders>
              <w:top w:val="nil"/>
              <w:left w:val="single" w:sz="4" w:space="0" w:color="auto"/>
              <w:bottom w:val="single" w:sz="4" w:space="0" w:color="auto"/>
              <w:right w:val="single" w:sz="4" w:space="0" w:color="auto"/>
            </w:tcBorders>
            <w:vAlign w:val="bottom"/>
          </w:tcPr>
          <w:p w:rsidR="001664BE" w:rsidRPr="009700FB" w:rsidRDefault="001664BE" w:rsidP="00104FF5">
            <w:r w:rsidRPr="009700FB">
              <w:t>Increase in current assets</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3,788</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1,064</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532</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870"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r>
      <w:tr w:rsidR="001664BE" w:rsidRPr="009700FB">
        <w:trPr>
          <w:trHeight w:val="405"/>
          <w:jc w:val="center"/>
        </w:trPr>
        <w:tc>
          <w:tcPr>
            <w:tcW w:w="2909" w:type="dxa"/>
            <w:tcBorders>
              <w:top w:val="nil"/>
              <w:left w:val="single" w:sz="4" w:space="0" w:color="auto"/>
              <w:bottom w:val="single" w:sz="4" w:space="0" w:color="auto"/>
              <w:right w:val="single" w:sz="4" w:space="0" w:color="auto"/>
            </w:tcBorders>
            <w:noWrap/>
            <w:vAlign w:val="bottom"/>
          </w:tcPr>
          <w:p w:rsidR="001664BE" w:rsidRPr="009700FB" w:rsidRDefault="001664BE" w:rsidP="00104FF5">
            <w:r w:rsidRPr="009700FB">
              <w:t>Operating costs</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11,747</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15,103</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16,781</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16,781</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16,788</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16,788</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16,788</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16,788</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16,788</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16,788</w:t>
            </w:r>
          </w:p>
        </w:tc>
        <w:tc>
          <w:tcPr>
            <w:tcW w:w="870"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r>
      <w:tr w:rsidR="001664BE" w:rsidRPr="009700FB">
        <w:trPr>
          <w:trHeight w:val="660"/>
          <w:jc w:val="center"/>
        </w:trPr>
        <w:tc>
          <w:tcPr>
            <w:tcW w:w="2909" w:type="dxa"/>
            <w:tcBorders>
              <w:top w:val="nil"/>
              <w:left w:val="single" w:sz="4" w:space="0" w:color="auto"/>
              <w:bottom w:val="single" w:sz="4" w:space="0" w:color="auto"/>
              <w:right w:val="single" w:sz="4" w:space="0" w:color="auto"/>
            </w:tcBorders>
            <w:vAlign w:val="bottom"/>
          </w:tcPr>
          <w:p w:rsidR="001664BE" w:rsidRPr="009700FB" w:rsidRDefault="001664BE" w:rsidP="00104FF5">
            <w:r w:rsidRPr="009700FB">
              <w:t xml:space="preserve">Marketing and </w:t>
            </w:r>
            <w:r w:rsidRPr="009700FB">
              <w:br/>
              <w:t>Distribution cost</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750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750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750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750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750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750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750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750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750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750</w:t>
            </w:r>
          </w:p>
        </w:tc>
        <w:tc>
          <w:tcPr>
            <w:tcW w:w="870"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r>
      <w:tr w:rsidR="001664BE" w:rsidRPr="009700FB">
        <w:trPr>
          <w:trHeight w:val="405"/>
          <w:jc w:val="center"/>
        </w:trPr>
        <w:tc>
          <w:tcPr>
            <w:tcW w:w="2909" w:type="dxa"/>
            <w:tcBorders>
              <w:top w:val="nil"/>
              <w:left w:val="single" w:sz="4" w:space="0" w:color="auto"/>
              <w:bottom w:val="single" w:sz="4" w:space="0" w:color="auto"/>
              <w:right w:val="single" w:sz="4" w:space="0" w:color="auto"/>
            </w:tcBorders>
            <w:noWrap/>
            <w:vAlign w:val="bottom"/>
          </w:tcPr>
          <w:p w:rsidR="001664BE" w:rsidRPr="009700FB" w:rsidRDefault="001664BE" w:rsidP="00104FF5">
            <w:r w:rsidRPr="009700FB">
              <w:t>Income  tax</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446</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476</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888</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921</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954</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986</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1,019</w:t>
            </w:r>
          </w:p>
        </w:tc>
        <w:tc>
          <w:tcPr>
            <w:tcW w:w="870"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r>
      <w:tr w:rsidR="001664BE" w:rsidRPr="009700FB">
        <w:trPr>
          <w:trHeight w:val="300"/>
          <w:jc w:val="center"/>
        </w:trPr>
        <w:tc>
          <w:tcPr>
            <w:tcW w:w="2909" w:type="dxa"/>
            <w:tcBorders>
              <w:top w:val="nil"/>
              <w:left w:val="single" w:sz="4" w:space="0" w:color="auto"/>
              <w:bottom w:val="single" w:sz="4" w:space="0" w:color="auto"/>
              <w:right w:val="single" w:sz="4" w:space="0" w:color="auto"/>
            </w:tcBorders>
            <w:noWrap/>
            <w:vAlign w:val="bottom"/>
          </w:tcPr>
          <w:p w:rsidR="001664BE" w:rsidRPr="009700FB" w:rsidRDefault="001664BE" w:rsidP="00104FF5">
            <w:r w:rsidRPr="009700FB">
              <w:t>Financial costs</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793</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873</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764</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654</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545</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436</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327</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218</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109</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870"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r>
      <w:tr w:rsidR="001664BE" w:rsidRPr="009700FB">
        <w:trPr>
          <w:trHeight w:val="315"/>
          <w:jc w:val="center"/>
        </w:trPr>
        <w:tc>
          <w:tcPr>
            <w:tcW w:w="2909" w:type="dxa"/>
            <w:tcBorders>
              <w:top w:val="nil"/>
              <w:left w:val="single" w:sz="4" w:space="0" w:color="auto"/>
              <w:bottom w:val="single" w:sz="4" w:space="0" w:color="auto"/>
              <w:right w:val="single" w:sz="4" w:space="0" w:color="auto"/>
            </w:tcBorders>
            <w:noWrap/>
            <w:vAlign w:val="bottom"/>
          </w:tcPr>
          <w:p w:rsidR="001664BE" w:rsidRPr="009700FB" w:rsidRDefault="001664BE" w:rsidP="00104FF5">
            <w:r w:rsidRPr="009700FB">
              <w:t>Loan repayment</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1,091</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1,091</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1,091</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1,091</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1,091</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1,091</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1,091</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1,091</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c>
          <w:tcPr>
            <w:tcW w:w="870" w:type="dxa"/>
            <w:tcBorders>
              <w:top w:val="nil"/>
              <w:left w:val="nil"/>
              <w:bottom w:val="single" w:sz="4" w:space="0" w:color="auto"/>
              <w:right w:val="single" w:sz="4" w:space="0" w:color="auto"/>
            </w:tcBorders>
            <w:noWrap/>
            <w:vAlign w:val="bottom"/>
          </w:tcPr>
          <w:p w:rsidR="001664BE" w:rsidRPr="009700FB" w:rsidRDefault="001664BE" w:rsidP="00104FF5">
            <w:pPr>
              <w:jc w:val="center"/>
            </w:pPr>
            <w:r w:rsidRPr="009700FB">
              <w:t>0</w:t>
            </w:r>
          </w:p>
        </w:tc>
      </w:tr>
      <w:tr w:rsidR="001664BE" w:rsidRPr="009700FB">
        <w:trPr>
          <w:trHeight w:val="450"/>
          <w:jc w:val="center"/>
        </w:trPr>
        <w:tc>
          <w:tcPr>
            <w:tcW w:w="2909" w:type="dxa"/>
            <w:tcBorders>
              <w:top w:val="nil"/>
              <w:left w:val="single" w:sz="4" w:space="0" w:color="auto"/>
              <w:bottom w:val="single" w:sz="4" w:space="0" w:color="auto"/>
              <w:right w:val="single" w:sz="4" w:space="0" w:color="auto"/>
            </w:tcBorders>
            <w:vAlign w:val="bottom"/>
          </w:tcPr>
          <w:p w:rsidR="001664BE" w:rsidRPr="009700FB" w:rsidRDefault="001664BE" w:rsidP="00104FF5">
            <w:pPr>
              <w:rPr>
                <w:b/>
                <w:bCs/>
              </w:rPr>
            </w:pPr>
            <w:r w:rsidRPr="009700FB">
              <w:rPr>
                <w:b/>
                <w:bCs/>
              </w:rPr>
              <w:t>SURPLUS (DEFICIT)</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2,203</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32</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1,089</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1,278</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1,349</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1,047</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1,123</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1,200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1,276</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2,443</w:t>
            </w:r>
          </w:p>
        </w:tc>
        <w:tc>
          <w:tcPr>
            <w:tcW w:w="870"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6,737</w:t>
            </w:r>
          </w:p>
        </w:tc>
      </w:tr>
      <w:tr w:rsidR="001664BE" w:rsidRPr="009700FB">
        <w:trPr>
          <w:trHeight w:val="720"/>
          <w:jc w:val="center"/>
        </w:trPr>
        <w:tc>
          <w:tcPr>
            <w:tcW w:w="2909" w:type="dxa"/>
            <w:tcBorders>
              <w:top w:val="nil"/>
              <w:left w:val="single" w:sz="4" w:space="0" w:color="auto"/>
              <w:bottom w:val="single" w:sz="4" w:space="0" w:color="auto"/>
              <w:right w:val="single" w:sz="4" w:space="0" w:color="auto"/>
            </w:tcBorders>
            <w:vAlign w:val="bottom"/>
          </w:tcPr>
          <w:p w:rsidR="001664BE" w:rsidRPr="009700FB" w:rsidRDefault="001664BE" w:rsidP="00104FF5">
            <w:pPr>
              <w:rPr>
                <w:b/>
                <w:bCs/>
              </w:rPr>
            </w:pPr>
            <w:r w:rsidRPr="009700FB">
              <w:rPr>
                <w:b/>
                <w:bCs/>
              </w:rPr>
              <w:t>CUMULATIVE CASH</w:t>
            </w:r>
            <w:r w:rsidRPr="009700FB">
              <w:rPr>
                <w:b/>
                <w:bCs/>
              </w:rPr>
              <w:br/>
              <w:t xml:space="preserve"> BALANCE</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0</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2,203</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2,235</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3,324</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4,602</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5,951</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6,997</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8,121</w:t>
            </w:r>
          </w:p>
        </w:tc>
        <w:tc>
          <w:tcPr>
            <w:tcW w:w="90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9,320</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10,596</w:t>
            </w:r>
          </w:p>
        </w:tc>
        <w:tc>
          <w:tcPr>
            <w:tcW w:w="1055"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13,039</w:t>
            </w:r>
          </w:p>
        </w:tc>
        <w:tc>
          <w:tcPr>
            <w:tcW w:w="870"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rPr>
              <w:t>19,776</w:t>
            </w:r>
          </w:p>
        </w:tc>
      </w:tr>
    </w:tbl>
    <w:p w:rsidR="001664BE" w:rsidRPr="009700FB" w:rsidRDefault="001664BE" w:rsidP="00996E6C">
      <w:pPr>
        <w:spacing w:after="200" w:line="276" w:lineRule="auto"/>
        <w:rPr>
          <w:sz w:val="22"/>
          <w:szCs w:val="22"/>
        </w:rPr>
      </w:pPr>
      <w:r w:rsidRPr="009700FB">
        <w:rPr>
          <w:sz w:val="22"/>
          <w:szCs w:val="22"/>
        </w:rPr>
        <w:t xml:space="preserve"> </w:t>
      </w:r>
      <w:r w:rsidRPr="009700FB">
        <w:rPr>
          <w:sz w:val="22"/>
          <w:szCs w:val="22"/>
        </w:rPr>
        <w:br w:type="page"/>
      </w:r>
    </w:p>
    <w:tbl>
      <w:tblPr>
        <w:tblW w:w="13660" w:type="dxa"/>
        <w:jc w:val="center"/>
        <w:tblLook w:val="00A0"/>
      </w:tblPr>
      <w:tblGrid>
        <w:gridCol w:w="3713"/>
        <w:gridCol w:w="1009"/>
        <w:gridCol w:w="779"/>
        <w:gridCol w:w="837"/>
        <w:gridCol w:w="778"/>
        <w:gridCol w:w="837"/>
        <w:gridCol w:w="778"/>
        <w:gridCol w:w="802"/>
        <w:gridCol w:w="778"/>
        <w:gridCol w:w="861"/>
        <w:gridCol w:w="908"/>
        <w:gridCol w:w="896"/>
        <w:gridCol w:w="766"/>
      </w:tblGrid>
      <w:tr w:rsidR="001664BE" w:rsidRPr="009700FB">
        <w:trPr>
          <w:trHeight w:val="375"/>
          <w:jc w:val="center"/>
        </w:trPr>
        <w:tc>
          <w:tcPr>
            <w:tcW w:w="13660" w:type="dxa"/>
            <w:gridSpan w:val="13"/>
            <w:tcBorders>
              <w:top w:val="nil"/>
              <w:left w:val="nil"/>
              <w:bottom w:val="nil"/>
              <w:right w:val="nil"/>
            </w:tcBorders>
            <w:noWrap/>
            <w:vAlign w:val="bottom"/>
          </w:tcPr>
          <w:p w:rsidR="001664BE" w:rsidRPr="009700FB" w:rsidRDefault="001664BE" w:rsidP="00104FF5">
            <w:pPr>
              <w:jc w:val="center"/>
              <w:rPr>
                <w:b/>
                <w:bCs/>
                <w:sz w:val="28"/>
                <w:szCs w:val="28"/>
                <w:u w:val="single"/>
              </w:rPr>
            </w:pPr>
            <w:r w:rsidRPr="009700FB">
              <w:rPr>
                <w:b/>
                <w:bCs/>
                <w:sz w:val="28"/>
                <w:szCs w:val="28"/>
                <w:u w:val="single"/>
              </w:rPr>
              <w:t>Appendix 7.A.5</w:t>
            </w:r>
          </w:p>
        </w:tc>
      </w:tr>
      <w:tr w:rsidR="001664BE" w:rsidRPr="009700FB">
        <w:trPr>
          <w:trHeight w:val="375"/>
          <w:jc w:val="center"/>
        </w:trPr>
        <w:tc>
          <w:tcPr>
            <w:tcW w:w="13660" w:type="dxa"/>
            <w:gridSpan w:val="13"/>
            <w:tcBorders>
              <w:top w:val="nil"/>
              <w:left w:val="nil"/>
              <w:bottom w:val="nil"/>
              <w:right w:val="nil"/>
            </w:tcBorders>
            <w:noWrap/>
            <w:vAlign w:val="bottom"/>
          </w:tcPr>
          <w:p w:rsidR="001664BE" w:rsidRPr="009700FB" w:rsidRDefault="001664BE" w:rsidP="00104FF5">
            <w:pPr>
              <w:jc w:val="center"/>
              <w:rPr>
                <w:b/>
                <w:bCs/>
                <w:sz w:val="28"/>
                <w:szCs w:val="28"/>
                <w:u w:val="single"/>
              </w:rPr>
            </w:pPr>
            <w:r w:rsidRPr="009700FB">
              <w:rPr>
                <w:b/>
                <w:bCs/>
                <w:sz w:val="28"/>
                <w:szCs w:val="28"/>
                <w:u w:val="single"/>
              </w:rPr>
              <w:t>DISCOUNTED CASH FLOW  ( in 000 Birr)</w:t>
            </w:r>
          </w:p>
        </w:tc>
      </w:tr>
      <w:tr w:rsidR="001664BE" w:rsidRPr="009700FB">
        <w:trPr>
          <w:trHeight w:val="300"/>
          <w:jc w:val="center"/>
        </w:trPr>
        <w:tc>
          <w:tcPr>
            <w:tcW w:w="3713" w:type="dxa"/>
            <w:tcBorders>
              <w:top w:val="nil"/>
              <w:left w:val="nil"/>
              <w:bottom w:val="nil"/>
              <w:right w:val="nil"/>
            </w:tcBorders>
            <w:noWrap/>
            <w:vAlign w:val="bottom"/>
          </w:tcPr>
          <w:p w:rsidR="001664BE" w:rsidRPr="009700FB" w:rsidRDefault="001664BE" w:rsidP="00104FF5">
            <w:pPr>
              <w:rPr>
                <w:color w:val="000000"/>
              </w:rPr>
            </w:pPr>
          </w:p>
        </w:tc>
        <w:tc>
          <w:tcPr>
            <w:tcW w:w="1009" w:type="dxa"/>
            <w:tcBorders>
              <w:top w:val="nil"/>
              <w:left w:val="nil"/>
              <w:bottom w:val="nil"/>
              <w:right w:val="nil"/>
            </w:tcBorders>
            <w:noWrap/>
            <w:vAlign w:val="bottom"/>
          </w:tcPr>
          <w:p w:rsidR="001664BE" w:rsidRPr="009700FB" w:rsidRDefault="001664BE" w:rsidP="00104FF5">
            <w:pPr>
              <w:rPr>
                <w:color w:val="000000"/>
              </w:rPr>
            </w:pPr>
          </w:p>
        </w:tc>
        <w:tc>
          <w:tcPr>
            <w:tcW w:w="779" w:type="dxa"/>
            <w:tcBorders>
              <w:top w:val="nil"/>
              <w:left w:val="nil"/>
              <w:bottom w:val="nil"/>
              <w:right w:val="nil"/>
            </w:tcBorders>
            <w:noWrap/>
            <w:vAlign w:val="bottom"/>
          </w:tcPr>
          <w:p w:rsidR="001664BE" w:rsidRPr="009700FB" w:rsidRDefault="001664BE" w:rsidP="00104FF5">
            <w:pPr>
              <w:rPr>
                <w:color w:val="000000"/>
              </w:rPr>
            </w:pPr>
          </w:p>
        </w:tc>
        <w:tc>
          <w:tcPr>
            <w:tcW w:w="837" w:type="dxa"/>
            <w:tcBorders>
              <w:top w:val="nil"/>
              <w:left w:val="nil"/>
              <w:bottom w:val="nil"/>
              <w:right w:val="nil"/>
            </w:tcBorders>
            <w:noWrap/>
            <w:vAlign w:val="bottom"/>
          </w:tcPr>
          <w:p w:rsidR="001664BE" w:rsidRPr="009700FB" w:rsidRDefault="001664BE" w:rsidP="00104FF5">
            <w:pPr>
              <w:rPr>
                <w:color w:val="000000"/>
              </w:rPr>
            </w:pPr>
          </w:p>
        </w:tc>
        <w:tc>
          <w:tcPr>
            <w:tcW w:w="778" w:type="dxa"/>
            <w:tcBorders>
              <w:top w:val="nil"/>
              <w:left w:val="nil"/>
              <w:bottom w:val="nil"/>
              <w:right w:val="nil"/>
            </w:tcBorders>
            <w:noWrap/>
            <w:vAlign w:val="bottom"/>
          </w:tcPr>
          <w:p w:rsidR="001664BE" w:rsidRPr="009700FB" w:rsidRDefault="001664BE" w:rsidP="00104FF5">
            <w:pPr>
              <w:rPr>
                <w:color w:val="000000"/>
              </w:rPr>
            </w:pPr>
          </w:p>
        </w:tc>
        <w:tc>
          <w:tcPr>
            <w:tcW w:w="837" w:type="dxa"/>
            <w:tcBorders>
              <w:top w:val="nil"/>
              <w:left w:val="nil"/>
              <w:bottom w:val="nil"/>
              <w:right w:val="nil"/>
            </w:tcBorders>
            <w:noWrap/>
            <w:vAlign w:val="bottom"/>
          </w:tcPr>
          <w:p w:rsidR="001664BE" w:rsidRPr="009700FB" w:rsidRDefault="001664BE" w:rsidP="00104FF5">
            <w:pPr>
              <w:rPr>
                <w:color w:val="000000"/>
              </w:rPr>
            </w:pPr>
          </w:p>
        </w:tc>
        <w:tc>
          <w:tcPr>
            <w:tcW w:w="778" w:type="dxa"/>
            <w:tcBorders>
              <w:top w:val="nil"/>
              <w:left w:val="nil"/>
              <w:bottom w:val="nil"/>
              <w:right w:val="nil"/>
            </w:tcBorders>
            <w:noWrap/>
            <w:vAlign w:val="bottom"/>
          </w:tcPr>
          <w:p w:rsidR="001664BE" w:rsidRPr="009700FB" w:rsidRDefault="001664BE" w:rsidP="00104FF5">
            <w:pPr>
              <w:rPr>
                <w:color w:val="000000"/>
              </w:rPr>
            </w:pPr>
          </w:p>
        </w:tc>
        <w:tc>
          <w:tcPr>
            <w:tcW w:w="802" w:type="dxa"/>
            <w:tcBorders>
              <w:top w:val="nil"/>
              <w:left w:val="nil"/>
              <w:bottom w:val="nil"/>
              <w:right w:val="nil"/>
            </w:tcBorders>
            <w:noWrap/>
            <w:vAlign w:val="bottom"/>
          </w:tcPr>
          <w:p w:rsidR="001664BE" w:rsidRPr="009700FB" w:rsidRDefault="001664BE" w:rsidP="00104FF5">
            <w:pPr>
              <w:rPr>
                <w:color w:val="000000"/>
              </w:rPr>
            </w:pPr>
          </w:p>
        </w:tc>
        <w:tc>
          <w:tcPr>
            <w:tcW w:w="778" w:type="dxa"/>
            <w:tcBorders>
              <w:top w:val="nil"/>
              <w:left w:val="nil"/>
              <w:bottom w:val="nil"/>
              <w:right w:val="nil"/>
            </w:tcBorders>
            <w:noWrap/>
            <w:vAlign w:val="bottom"/>
          </w:tcPr>
          <w:p w:rsidR="001664BE" w:rsidRPr="009700FB" w:rsidRDefault="001664BE" w:rsidP="00104FF5">
            <w:pPr>
              <w:rPr>
                <w:color w:val="000000"/>
              </w:rPr>
            </w:pPr>
          </w:p>
        </w:tc>
        <w:tc>
          <w:tcPr>
            <w:tcW w:w="861" w:type="dxa"/>
            <w:tcBorders>
              <w:top w:val="nil"/>
              <w:left w:val="nil"/>
              <w:bottom w:val="nil"/>
              <w:right w:val="nil"/>
            </w:tcBorders>
            <w:noWrap/>
            <w:vAlign w:val="bottom"/>
          </w:tcPr>
          <w:p w:rsidR="001664BE" w:rsidRPr="009700FB" w:rsidRDefault="001664BE" w:rsidP="00104FF5">
            <w:pPr>
              <w:rPr>
                <w:color w:val="000000"/>
              </w:rPr>
            </w:pPr>
          </w:p>
        </w:tc>
        <w:tc>
          <w:tcPr>
            <w:tcW w:w="908" w:type="dxa"/>
            <w:tcBorders>
              <w:top w:val="nil"/>
              <w:left w:val="nil"/>
              <w:bottom w:val="nil"/>
              <w:right w:val="nil"/>
            </w:tcBorders>
            <w:noWrap/>
            <w:vAlign w:val="bottom"/>
          </w:tcPr>
          <w:p w:rsidR="001664BE" w:rsidRPr="009700FB" w:rsidRDefault="001664BE" w:rsidP="00104FF5">
            <w:pPr>
              <w:rPr>
                <w:color w:val="000000"/>
              </w:rPr>
            </w:pPr>
          </w:p>
        </w:tc>
        <w:tc>
          <w:tcPr>
            <w:tcW w:w="896" w:type="dxa"/>
            <w:tcBorders>
              <w:top w:val="nil"/>
              <w:left w:val="nil"/>
              <w:bottom w:val="nil"/>
              <w:right w:val="nil"/>
            </w:tcBorders>
            <w:noWrap/>
            <w:vAlign w:val="bottom"/>
          </w:tcPr>
          <w:p w:rsidR="001664BE" w:rsidRPr="009700FB" w:rsidRDefault="001664BE" w:rsidP="00104FF5">
            <w:pPr>
              <w:rPr>
                <w:color w:val="000000"/>
              </w:rPr>
            </w:pPr>
          </w:p>
        </w:tc>
        <w:tc>
          <w:tcPr>
            <w:tcW w:w="684" w:type="dxa"/>
            <w:tcBorders>
              <w:top w:val="nil"/>
              <w:left w:val="nil"/>
              <w:bottom w:val="nil"/>
              <w:right w:val="nil"/>
            </w:tcBorders>
            <w:noWrap/>
            <w:vAlign w:val="bottom"/>
          </w:tcPr>
          <w:p w:rsidR="001664BE" w:rsidRPr="009700FB" w:rsidRDefault="001664BE" w:rsidP="00104FF5">
            <w:pPr>
              <w:rPr>
                <w:color w:val="000000"/>
              </w:rPr>
            </w:pPr>
          </w:p>
        </w:tc>
      </w:tr>
      <w:tr w:rsidR="001664BE" w:rsidRPr="009700FB">
        <w:trPr>
          <w:trHeight w:val="402"/>
          <w:jc w:val="center"/>
        </w:trPr>
        <w:tc>
          <w:tcPr>
            <w:tcW w:w="3713" w:type="dxa"/>
            <w:tcBorders>
              <w:top w:val="single" w:sz="4" w:space="0" w:color="auto"/>
              <w:left w:val="single" w:sz="4" w:space="0" w:color="auto"/>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Item</w:t>
            </w:r>
          </w:p>
        </w:tc>
        <w:tc>
          <w:tcPr>
            <w:tcW w:w="1009" w:type="dxa"/>
            <w:tcBorders>
              <w:top w:val="single" w:sz="4" w:space="0" w:color="auto"/>
              <w:left w:val="nil"/>
              <w:bottom w:val="single" w:sz="4" w:space="0" w:color="auto"/>
              <w:right w:val="single" w:sz="4" w:space="0" w:color="auto"/>
            </w:tcBorders>
            <w:vAlign w:val="bottom"/>
          </w:tcPr>
          <w:p w:rsidR="001664BE" w:rsidRPr="009700FB" w:rsidRDefault="001664BE" w:rsidP="00104FF5">
            <w:pPr>
              <w:jc w:val="center"/>
              <w:rPr>
                <w:b/>
                <w:bCs/>
                <w:sz w:val="20"/>
                <w:szCs w:val="20"/>
              </w:rPr>
            </w:pPr>
            <w:r w:rsidRPr="009700FB">
              <w:rPr>
                <w:b/>
                <w:bCs/>
                <w:sz w:val="20"/>
                <w:szCs w:val="20"/>
              </w:rPr>
              <w:t>Year 1</w:t>
            </w:r>
          </w:p>
        </w:tc>
        <w:tc>
          <w:tcPr>
            <w:tcW w:w="779"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sz w:val="22"/>
                <w:szCs w:val="22"/>
              </w:rPr>
              <w:t>Year 2</w:t>
            </w:r>
          </w:p>
        </w:tc>
        <w:tc>
          <w:tcPr>
            <w:tcW w:w="837" w:type="dxa"/>
            <w:tcBorders>
              <w:top w:val="single" w:sz="4" w:space="0" w:color="auto"/>
              <w:left w:val="nil"/>
              <w:bottom w:val="single" w:sz="4" w:space="0" w:color="auto"/>
              <w:right w:val="single" w:sz="4" w:space="0" w:color="auto"/>
            </w:tcBorders>
            <w:vAlign w:val="bottom"/>
          </w:tcPr>
          <w:p w:rsidR="001664BE" w:rsidRPr="009700FB" w:rsidRDefault="001664BE" w:rsidP="00104FF5">
            <w:pPr>
              <w:jc w:val="center"/>
              <w:rPr>
                <w:b/>
                <w:bCs/>
                <w:sz w:val="20"/>
                <w:szCs w:val="20"/>
              </w:rPr>
            </w:pPr>
            <w:r w:rsidRPr="009700FB">
              <w:rPr>
                <w:b/>
                <w:bCs/>
                <w:sz w:val="20"/>
                <w:szCs w:val="20"/>
              </w:rPr>
              <w:t>Year 3</w:t>
            </w:r>
          </w:p>
        </w:tc>
        <w:tc>
          <w:tcPr>
            <w:tcW w:w="778"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sz w:val="22"/>
                <w:szCs w:val="22"/>
              </w:rPr>
              <w:t>Year 4</w:t>
            </w:r>
          </w:p>
        </w:tc>
        <w:tc>
          <w:tcPr>
            <w:tcW w:w="837" w:type="dxa"/>
            <w:tcBorders>
              <w:top w:val="single" w:sz="4" w:space="0" w:color="auto"/>
              <w:left w:val="nil"/>
              <w:bottom w:val="single" w:sz="4" w:space="0" w:color="auto"/>
              <w:right w:val="single" w:sz="4" w:space="0" w:color="auto"/>
            </w:tcBorders>
            <w:vAlign w:val="bottom"/>
          </w:tcPr>
          <w:p w:rsidR="001664BE" w:rsidRPr="009700FB" w:rsidRDefault="001664BE" w:rsidP="00104FF5">
            <w:pPr>
              <w:jc w:val="center"/>
              <w:rPr>
                <w:b/>
                <w:bCs/>
                <w:sz w:val="20"/>
                <w:szCs w:val="20"/>
              </w:rPr>
            </w:pPr>
            <w:r w:rsidRPr="009700FB">
              <w:rPr>
                <w:b/>
                <w:bCs/>
                <w:sz w:val="20"/>
                <w:szCs w:val="20"/>
              </w:rPr>
              <w:t>Year 5</w:t>
            </w:r>
          </w:p>
        </w:tc>
        <w:tc>
          <w:tcPr>
            <w:tcW w:w="778"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sz w:val="22"/>
                <w:szCs w:val="22"/>
              </w:rPr>
              <w:t>Year 6</w:t>
            </w:r>
          </w:p>
        </w:tc>
        <w:tc>
          <w:tcPr>
            <w:tcW w:w="802" w:type="dxa"/>
            <w:tcBorders>
              <w:top w:val="single" w:sz="4" w:space="0" w:color="auto"/>
              <w:left w:val="nil"/>
              <w:bottom w:val="single" w:sz="4" w:space="0" w:color="auto"/>
              <w:right w:val="single" w:sz="4" w:space="0" w:color="auto"/>
            </w:tcBorders>
            <w:vAlign w:val="bottom"/>
          </w:tcPr>
          <w:p w:rsidR="001664BE" w:rsidRPr="009700FB" w:rsidRDefault="001664BE" w:rsidP="00104FF5">
            <w:pPr>
              <w:jc w:val="center"/>
              <w:rPr>
                <w:b/>
                <w:bCs/>
                <w:sz w:val="20"/>
                <w:szCs w:val="20"/>
              </w:rPr>
            </w:pPr>
            <w:r w:rsidRPr="009700FB">
              <w:rPr>
                <w:b/>
                <w:bCs/>
                <w:sz w:val="20"/>
                <w:szCs w:val="20"/>
              </w:rPr>
              <w:t>Year 7</w:t>
            </w:r>
          </w:p>
        </w:tc>
        <w:tc>
          <w:tcPr>
            <w:tcW w:w="778"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sz w:val="22"/>
                <w:szCs w:val="22"/>
              </w:rPr>
              <w:t>Year 8</w:t>
            </w:r>
          </w:p>
        </w:tc>
        <w:tc>
          <w:tcPr>
            <w:tcW w:w="861" w:type="dxa"/>
            <w:tcBorders>
              <w:top w:val="single" w:sz="4" w:space="0" w:color="auto"/>
              <w:left w:val="nil"/>
              <w:bottom w:val="single" w:sz="4" w:space="0" w:color="auto"/>
              <w:right w:val="single" w:sz="4" w:space="0" w:color="auto"/>
            </w:tcBorders>
            <w:vAlign w:val="bottom"/>
          </w:tcPr>
          <w:p w:rsidR="001664BE" w:rsidRPr="009700FB" w:rsidRDefault="001664BE" w:rsidP="00104FF5">
            <w:pPr>
              <w:jc w:val="center"/>
              <w:rPr>
                <w:b/>
                <w:bCs/>
                <w:sz w:val="20"/>
                <w:szCs w:val="20"/>
              </w:rPr>
            </w:pPr>
            <w:r w:rsidRPr="009700FB">
              <w:rPr>
                <w:b/>
                <w:bCs/>
                <w:sz w:val="20"/>
                <w:szCs w:val="20"/>
              </w:rPr>
              <w:t>Year 9</w:t>
            </w:r>
          </w:p>
        </w:tc>
        <w:tc>
          <w:tcPr>
            <w:tcW w:w="908"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sz w:val="22"/>
                <w:szCs w:val="22"/>
              </w:rPr>
              <w:t>Year 10</w:t>
            </w:r>
          </w:p>
        </w:tc>
        <w:tc>
          <w:tcPr>
            <w:tcW w:w="896" w:type="dxa"/>
            <w:tcBorders>
              <w:top w:val="single" w:sz="4" w:space="0" w:color="auto"/>
              <w:left w:val="nil"/>
              <w:bottom w:val="single" w:sz="4" w:space="0" w:color="auto"/>
              <w:right w:val="single" w:sz="4" w:space="0" w:color="auto"/>
            </w:tcBorders>
            <w:vAlign w:val="bottom"/>
          </w:tcPr>
          <w:p w:rsidR="001664BE" w:rsidRPr="009700FB" w:rsidRDefault="001664BE" w:rsidP="00104FF5">
            <w:pPr>
              <w:jc w:val="center"/>
              <w:rPr>
                <w:b/>
                <w:bCs/>
                <w:sz w:val="20"/>
                <w:szCs w:val="20"/>
              </w:rPr>
            </w:pPr>
            <w:r w:rsidRPr="009700FB">
              <w:rPr>
                <w:b/>
                <w:bCs/>
                <w:sz w:val="20"/>
                <w:szCs w:val="20"/>
              </w:rPr>
              <w:t>Year 11</w:t>
            </w:r>
          </w:p>
        </w:tc>
        <w:tc>
          <w:tcPr>
            <w:tcW w:w="684" w:type="dxa"/>
            <w:tcBorders>
              <w:top w:val="single" w:sz="4" w:space="0" w:color="auto"/>
              <w:left w:val="nil"/>
              <w:bottom w:val="single" w:sz="4" w:space="0" w:color="auto"/>
              <w:right w:val="single" w:sz="4" w:space="0" w:color="auto"/>
            </w:tcBorders>
            <w:noWrap/>
            <w:vAlign w:val="bottom"/>
          </w:tcPr>
          <w:p w:rsidR="001664BE" w:rsidRPr="009700FB" w:rsidRDefault="001664BE" w:rsidP="00104FF5">
            <w:pPr>
              <w:jc w:val="center"/>
              <w:rPr>
                <w:b/>
                <w:bCs/>
              </w:rPr>
            </w:pPr>
            <w:r w:rsidRPr="009700FB">
              <w:rPr>
                <w:b/>
                <w:bCs/>
                <w:sz w:val="22"/>
                <w:szCs w:val="22"/>
              </w:rPr>
              <w:t>Scrap</w:t>
            </w:r>
          </w:p>
        </w:tc>
      </w:tr>
      <w:tr w:rsidR="001664BE" w:rsidRPr="009700FB">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b/>
                <w:bCs/>
                <w:sz w:val="20"/>
                <w:szCs w:val="20"/>
              </w:rPr>
            </w:pPr>
            <w:r w:rsidRPr="009700FB">
              <w:rPr>
                <w:b/>
                <w:bCs/>
                <w:sz w:val="20"/>
                <w:szCs w:val="20"/>
              </w:rPr>
              <w:t>TOTAL CASH INFLOW</w:t>
            </w:r>
          </w:p>
        </w:tc>
        <w:tc>
          <w:tcPr>
            <w:tcW w:w="100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0</w:t>
            </w:r>
          </w:p>
        </w:tc>
        <w:tc>
          <w:tcPr>
            <w:tcW w:w="77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14,700</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18,900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21,000</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21,000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21,000</w:t>
            </w:r>
          </w:p>
        </w:tc>
        <w:tc>
          <w:tcPr>
            <w:tcW w:w="802"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21,000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21,000</w:t>
            </w:r>
          </w:p>
        </w:tc>
        <w:tc>
          <w:tcPr>
            <w:tcW w:w="861"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21,000</w:t>
            </w:r>
          </w:p>
        </w:tc>
        <w:tc>
          <w:tcPr>
            <w:tcW w:w="90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21,000</w:t>
            </w:r>
          </w:p>
        </w:tc>
        <w:tc>
          <w:tcPr>
            <w:tcW w:w="896"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21,000</w:t>
            </w:r>
          </w:p>
        </w:tc>
        <w:tc>
          <w:tcPr>
            <w:tcW w:w="68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6,737</w:t>
            </w:r>
          </w:p>
        </w:tc>
      </w:tr>
      <w:tr w:rsidR="001664BE" w:rsidRPr="009700FB">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color w:val="000000"/>
              </w:rPr>
            </w:pPr>
            <w:r w:rsidRPr="009700FB">
              <w:rPr>
                <w:color w:val="000000"/>
                <w:sz w:val="22"/>
                <w:szCs w:val="22"/>
              </w:rPr>
              <w:t>Inflow operation</w:t>
            </w:r>
          </w:p>
        </w:tc>
        <w:tc>
          <w:tcPr>
            <w:tcW w:w="100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77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14,700</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18,900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21,000</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21,000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21,000</w:t>
            </w:r>
          </w:p>
        </w:tc>
        <w:tc>
          <w:tcPr>
            <w:tcW w:w="802"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21,000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21,000</w:t>
            </w:r>
          </w:p>
        </w:tc>
        <w:tc>
          <w:tcPr>
            <w:tcW w:w="861"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21,000</w:t>
            </w:r>
          </w:p>
        </w:tc>
        <w:tc>
          <w:tcPr>
            <w:tcW w:w="90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21,000</w:t>
            </w:r>
          </w:p>
        </w:tc>
        <w:tc>
          <w:tcPr>
            <w:tcW w:w="896"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21,000</w:t>
            </w:r>
          </w:p>
        </w:tc>
        <w:tc>
          <w:tcPr>
            <w:tcW w:w="684"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r>
      <w:tr w:rsidR="001664BE" w:rsidRPr="009700FB">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color w:val="000000"/>
              </w:rPr>
            </w:pPr>
            <w:r w:rsidRPr="009700FB">
              <w:rPr>
                <w:color w:val="000000"/>
                <w:sz w:val="22"/>
                <w:szCs w:val="22"/>
              </w:rPr>
              <w:t>Other income</w:t>
            </w:r>
          </w:p>
        </w:tc>
        <w:tc>
          <w:tcPr>
            <w:tcW w:w="100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77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802"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861"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90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896"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684"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6,737</w:t>
            </w:r>
          </w:p>
        </w:tc>
      </w:tr>
      <w:tr w:rsidR="001664BE" w:rsidRPr="009700FB">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b/>
                <w:bCs/>
                <w:sz w:val="20"/>
                <w:szCs w:val="20"/>
              </w:rPr>
            </w:pPr>
            <w:r w:rsidRPr="009700FB">
              <w:rPr>
                <w:b/>
                <w:bCs/>
                <w:sz w:val="20"/>
                <w:szCs w:val="20"/>
              </w:rPr>
              <w:t>TOTAL CASH OUTFLOW</w:t>
            </w:r>
          </w:p>
        </w:tc>
        <w:tc>
          <w:tcPr>
            <w:tcW w:w="100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11,333</w:t>
            </w:r>
          </w:p>
        </w:tc>
        <w:tc>
          <w:tcPr>
            <w:tcW w:w="77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13,549</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16,379</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17,531</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17,977</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18,014</w:t>
            </w:r>
          </w:p>
        </w:tc>
        <w:tc>
          <w:tcPr>
            <w:tcW w:w="802"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18,426</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18,459</w:t>
            </w:r>
          </w:p>
        </w:tc>
        <w:tc>
          <w:tcPr>
            <w:tcW w:w="861"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18,492</w:t>
            </w:r>
          </w:p>
        </w:tc>
        <w:tc>
          <w:tcPr>
            <w:tcW w:w="90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18,524</w:t>
            </w:r>
          </w:p>
        </w:tc>
        <w:tc>
          <w:tcPr>
            <w:tcW w:w="896"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18,557</w:t>
            </w:r>
          </w:p>
        </w:tc>
        <w:tc>
          <w:tcPr>
            <w:tcW w:w="68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0</w:t>
            </w:r>
          </w:p>
        </w:tc>
      </w:tr>
      <w:tr w:rsidR="001664BE" w:rsidRPr="009700FB">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color w:val="000000"/>
              </w:rPr>
            </w:pPr>
            <w:r w:rsidRPr="009700FB">
              <w:rPr>
                <w:color w:val="000000"/>
                <w:sz w:val="22"/>
                <w:szCs w:val="22"/>
              </w:rPr>
              <w:t>Increase in fixed assets</w:t>
            </w:r>
          </w:p>
        </w:tc>
        <w:tc>
          <w:tcPr>
            <w:tcW w:w="100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7,589</w:t>
            </w:r>
          </w:p>
        </w:tc>
        <w:tc>
          <w:tcPr>
            <w:tcW w:w="77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802"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861"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90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896"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684"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r>
      <w:tr w:rsidR="001664BE" w:rsidRPr="009700FB">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color w:val="000000"/>
              </w:rPr>
            </w:pPr>
            <w:r w:rsidRPr="009700FB">
              <w:rPr>
                <w:color w:val="000000"/>
                <w:sz w:val="22"/>
                <w:szCs w:val="22"/>
              </w:rPr>
              <w:t>Increase in net working capital</w:t>
            </w:r>
          </w:p>
        </w:tc>
        <w:tc>
          <w:tcPr>
            <w:tcW w:w="100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3,744</w:t>
            </w:r>
          </w:p>
        </w:tc>
        <w:tc>
          <w:tcPr>
            <w:tcW w:w="77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1,052</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526</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802"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861"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90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896"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684"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r>
      <w:tr w:rsidR="001664BE" w:rsidRPr="009700FB">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color w:val="000000"/>
              </w:rPr>
            </w:pPr>
            <w:r w:rsidRPr="009700FB">
              <w:rPr>
                <w:color w:val="000000"/>
                <w:sz w:val="22"/>
                <w:szCs w:val="22"/>
              </w:rPr>
              <w:t>Operating costs</w:t>
            </w:r>
          </w:p>
        </w:tc>
        <w:tc>
          <w:tcPr>
            <w:tcW w:w="100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77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11,747</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15,103</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16,781</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16,781</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16,788</w:t>
            </w:r>
          </w:p>
        </w:tc>
        <w:tc>
          <w:tcPr>
            <w:tcW w:w="802"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16,788</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16,788</w:t>
            </w:r>
          </w:p>
        </w:tc>
        <w:tc>
          <w:tcPr>
            <w:tcW w:w="861"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16,788</w:t>
            </w:r>
          </w:p>
        </w:tc>
        <w:tc>
          <w:tcPr>
            <w:tcW w:w="90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16,788</w:t>
            </w:r>
          </w:p>
        </w:tc>
        <w:tc>
          <w:tcPr>
            <w:tcW w:w="896"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16,788</w:t>
            </w:r>
          </w:p>
        </w:tc>
        <w:tc>
          <w:tcPr>
            <w:tcW w:w="684"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r>
      <w:tr w:rsidR="001664BE" w:rsidRPr="009700FB">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sz w:val="20"/>
                <w:szCs w:val="20"/>
              </w:rPr>
            </w:pPr>
            <w:r w:rsidRPr="009700FB">
              <w:rPr>
                <w:sz w:val="20"/>
                <w:szCs w:val="20"/>
              </w:rPr>
              <w:t>Marketing and Distribution cost</w:t>
            </w:r>
          </w:p>
        </w:tc>
        <w:tc>
          <w:tcPr>
            <w:tcW w:w="100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77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750</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750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750</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750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750</w:t>
            </w:r>
          </w:p>
        </w:tc>
        <w:tc>
          <w:tcPr>
            <w:tcW w:w="802"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750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750</w:t>
            </w:r>
          </w:p>
        </w:tc>
        <w:tc>
          <w:tcPr>
            <w:tcW w:w="861"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750</w:t>
            </w:r>
          </w:p>
        </w:tc>
        <w:tc>
          <w:tcPr>
            <w:tcW w:w="90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750</w:t>
            </w:r>
          </w:p>
        </w:tc>
        <w:tc>
          <w:tcPr>
            <w:tcW w:w="896"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750</w:t>
            </w:r>
          </w:p>
        </w:tc>
        <w:tc>
          <w:tcPr>
            <w:tcW w:w="684"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r>
      <w:tr w:rsidR="001664BE" w:rsidRPr="009700FB">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color w:val="000000"/>
              </w:rPr>
            </w:pPr>
            <w:r w:rsidRPr="009700FB">
              <w:rPr>
                <w:color w:val="000000"/>
                <w:sz w:val="22"/>
                <w:szCs w:val="22"/>
              </w:rPr>
              <w:t>Income (corporate) tax</w:t>
            </w:r>
          </w:p>
        </w:tc>
        <w:tc>
          <w:tcPr>
            <w:tcW w:w="100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 </w:t>
            </w:r>
          </w:p>
        </w:tc>
        <w:tc>
          <w:tcPr>
            <w:tcW w:w="77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446</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476</w:t>
            </w:r>
          </w:p>
        </w:tc>
        <w:tc>
          <w:tcPr>
            <w:tcW w:w="802"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888</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921</w:t>
            </w:r>
          </w:p>
        </w:tc>
        <w:tc>
          <w:tcPr>
            <w:tcW w:w="861"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954</w:t>
            </w:r>
          </w:p>
        </w:tc>
        <w:tc>
          <w:tcPr>
            <w:tcW w:w="90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986</w:t>
            </w:r>
          </w:p>
        </w:tc>
        <w:tc>
          <w:tcPr>
            <w:tcW w:w="896"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1,019</w:t>
            </w:r>
          </w:p>
        </w:tc>
        <w:tc>
          <w:tcPr>
            <w:tcW w:w="684"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0</w:t>
            </w:r>
          </w:p>
        </w:tc>
      </w:tr>
      <w:tr w:rsidR="001664BE" w:rsidRPr="009700FB">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b/>
                <w:bCs/>
                <w:sz w:val="20"/>
                <w:szCs w:val="20"/>
              </w:rPr>
            </w:pPr>
            <w:r w:rsidRPr="009700FB">
              <w:rPr>
                <w:b/>
                <w:bCs/>
                <w:sz w:val="20"/>
                <w:szCs w:val="20"/>
              </w:rPr>
              <w:t>NET CASH FLOW</w:t>
            </w:r>
          </w:p>
        </w:tc>
        <w:tc>
          <w:tcPr>
            <w:tcW w:w="100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-11,333</w:t>
            </w:r>
          </w:p>
        </w:tc>
        <w:tc>
          <w:tcPr>
            <w:tcW w:w="77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1,151</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2,521</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3,469</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3,023</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2,986</w:t>
            </w:r>
          </w:p>
        </w:tc>
        <w:tc>
          <w:tcPr>
            <w:tcW w:w="802"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2,574</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2,541</w:t>
            </w:r>
          </w:p>
        </w:tc>
        <w:tc>
          <w:tcPr>
            <w:tcW w:w="861"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2,508</w:t>
            </w:r>
          </w:p>
        </w:tc>
        <w:tc>
          <w:tcPr>
            <w:tcW w:w="90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2,476</w:t>
            </w:r>
          </w:p>
        </w:tc>
        <w:tc>
          <w:tcPr>
            <w:tcW w:w="896"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2,443</w:t>
            </w:r>
          </w:p>
        </w:tc>
        <w:tc>
          <w:tcPr>
            <w:tcW w:w="68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6,737</w:t>
            </w:r>
          </w:p>
        </w:tc>
      </w:tr>
      <w:tr w:rsidR="001664BE" w:rsidRPr="009700FB">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b/>
                <w:bCs/>
                <w:sz w:val="20"/>
                <w:szCs w:val="20"/>
              </w:rPr>
            </w:pPr>
            <w:r w:rsidRPr="009700FB">
              <w:rPr>
                <w:b/>
                <w:bCs/>
                <w:sz w:val="20"/>
                <w:szCs w:val="20"/>
              </w:rPr>
              <w:t>CUMULATIVE NET CASH FLOW</w:t>
            </w:r>
          </w:p>
        </w:tc>
        <w:tc>
          <w:tcPr>
            <w:tcW w:w="100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-11,333</w:t>
            </w:r>
          </w:p>
        </w:tc>
        <w:tc>
          <w:tcPr>
            <w:tcW w:w="779"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-10,181</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-7,660</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-4,191</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-1,169</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1,817</w:t>
            </w:r>
          </w:p>
        </w:tc>
        <w:tc>
          <w:tcPr>
            <w:tcW w:w="802"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4,391</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6,932</w:t>
            </w:r>
          </w:p>
        </w:tc>
        <w:tc>
          <w:tcPr>
            <w:tcW w:w="861"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9,440</w:t>
            </w:r>
          </w:p>
        </w:tc>
        <w:tc>
          <w:tcPr>
            <w:tcW w:w="908"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11,916</w:t>
            </w:r>
          </w:p>
        </w:tc>
        <w:tc>
          <w:tcPr>
            <w:tcW w:w="896"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14,359</w:t>
            </w:r>
          </w:p>
        </w:tc>
        <w:tc>
          <w:tcPr>
            <w:tcW w:w="684" w:type="dxa"/>
            <w:tcBorders>
              <w:top w:val="nil"/>
              <w:left w:val="nil"/>
              <w:bottom w:val="single" w:sz="4" w:space="0" w:color="auto"/>
              <w:right w:val="single" w:sz="4" w:space="0" w:color="auto"/>
            </w:tcBorders>
            <w:noWrap/>
            <w:vAlign w:val="bottom"/>
          </w:tcPr>
          <w:p w:rsidR="001664BE" w:rsidRPr="009700FB" w:rsidRDefault="001664BE" w:rsidP="00104FF5">
            <w:pPr>
              <w:jc w:val="center"/>
              <w:rPr>
                <w:b/>
                <w:bCs/>
                <w:sz w:val="20"/>
                <w:szCs w:val="20"/>
              </w:rPr>
            </w:pPr>
            <w:r w:rsidRPr="009700FB">
              <w:rPr>
                <w:b/>
                <w:bCs/>
                <w:sz w:val="20"/>
                <w:szCs w:val="20"/>
              </w:rPr>
              <w:t>21,096</w:t>
            </w:r>
          </w:p>
        </w:tc>
      </w:tr>
      <w:tr w:rsidR="001664BE" w:rsidRPr="009700FB">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color w:val="000000"/>
              </w:rPr>
            </w:pPr>
            <w:r w:rsidRPr="009700FB">
              <w:rPr>
                <w:color w:val="000000"/>
                <w:sz w:val="22"/>
                <w:szCs w:val="22"/>
              </w:rPr>
              <w:t>Net present value</w:t>
            </w:r>
          </w:p>
        </w:tc>
        <w:tc>
          <w:tcPr>
            <w:tcW w:w="100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-11,333</w:t>
            </w:r>
          </w:p>
        </w:tc>
        <w:tc>
          <w:tcPr>
            <w:tcW w:w="77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1,047</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2,084</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2,606</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2,064</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1,854</w:t>
            </w:r>
          </w:p>
        </w:tc>
        <w:tc>
          <w:tcPr>
            <w:tcW w:w="802"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1,453</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1,304</w:t>
            </w:r>
          </w:p>
        </w:tc>
        <w:tc>
          <w:tcPr>
            <w:tcW w:w="861"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1,170</w:t>
            </w:r>
          </w:p>
        </w:tc>
        <w:tc>
          <w:tcPr>
            <w:tcW w:w="90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1,050</w:t>
            </w:r>
          </w:p>
        </w:tc>
        <w:tc>
          <w:tcPr>
            <w:tcW w:w="896"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942</w:t>
            </w:r>
          </w:p>
        </w:tc>
        <w:tc>
          <w:tcPr>
            <w:tcW w:w="684"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2,597</w:t>
            </w:r>
          </w:p>
        </w:tc>
      </w:tr>
      <w:tr w:rsidR="001664BE" w:rsidRPr="009700FB">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1664BE" w:rsidRPr="009700FB" w:rsidRDefault="001664BE" w:rsidP="00104FF5">
            <w:pPr>
              <w:rPr>
                <w:color w:val="000000"/>
              </w:rPr>
            </w:pPr>
            <w:r w:rsidRPr="009700FB">
              <w:rPr>
                <w:color w:val="000000"/>
                <w:sz w:val="22"/>
                <w:szCs w:val="22"/>
              </w:rPr>
              <w:t>Cumulative net present value</w:t>
            </w:r>
          </w:p>
        </w:tc>
        <w:tc>
          <w:tcPr>
            <w:tcW w:w="100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-11,333</w:t>
            </w:r>
          </w:p>
        </w:tc>
        <w:tc>
          <w:tcPr>
            <w:tcW w:w="779"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-10,286</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-8,203</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-5,596</w:t>
            </w:r>
          </w:p>
        </w:tc>
        <w:tc>
          <w:tcPr>
            <w:tcW w:w="837"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-3,532</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-1,678</w:t>
            </w:r>
          </w:p>
        </w:tc>
        <w:tc>
          <w:tcPr>
            <w:tcW w:w="802"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-225</w:t>
            </w:r>
          </w:p>
        </w:tc>
        <w:tc>
          <w:tcPr>
            <w:tcW w:w="77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1,079</w:t>
            </w:r>
          </w:p>
        </w:tc>
        <w:tc>
          <w:tcPr>
            <w:tcW w:w="861"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2,249</w:t>
            </w:r>
          </w:p>
        </w:tc>
        <w:tc>
          <w:tcPr>
            <w:tcW w:w="908"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3,299</w:t>
            </w:r>
          </w:p>
        </w:tc>
        <w:tc>
          <w:tcPr>
            <w:tcW w:w="896"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4,241</w:t>
            </w:r>
          </w:p>
        </w:tc>
        <w:tc>
          <w:tcPr>
            <w:tcW w:w="684" w:type="dxa"/>
            <w:tcBorders>
              <w:top w:val="nil"/>
              <w:left w:val="nil"/>
              <w:bottom w:val="single" w:sz="4" w:space="0" w:color="auto"/>
              <w:right w:val="single" w:sz="4" w:space="0" w:color="auto"/>
            </w:tcBorders>
            <w:noWrap/>
            <w:vAlign w:val="bottom"/>
          </w:tcPr>
          <w:p w:rsidR="001664BE" w:rsidRPr="009700FB" w:rsidRDefault="001664BE" w:rsidP="00104FF5">
            <w:pPr>
              <w:jc w:val="center"/>
              <w:rPr>
                <w:sz w:val="20"/>
                <w:szCs w:val="20"/>
              </w:rPr>
            </w:pPr>
            <w:r w:rsidRPr="009700FB">
              <w:rPr>
                <w:sz w:val="20"/>
                <w:szCs w:val="20"/>
              </w:rPr>
              <w:t>6,839</w:t>
            </w:r>
          </w:p>
        </w:tc>
      </w:tr>
      <w:tr w:rsidR="001664BE" w:rsidRPr="009700FB">
        <w:trPr>
          <w:trHeight w:val="210"/>
          <w:jc w:val="center"/>
        </w:trPr>
        <w:tc>
          <w:tcPr>
            <w:tcW w:w="3713" w:type="dxa"/>
            <w:tcBorders>
              <w:top w:val="nil"/>
              <w:left w:val="nil"/>
              <w:bottom w:val="nil"/>
              <w:right w:val="nil"/>
            </w:tcBorders>
            <w:noWrap/>
            <w:vAlign w:val="bottom"/>
          </w:tcPr>
          <w:p w:rsidR="001664BE" w:rsidRPr="009700FB" w:rsidRDefault="001664BE" w:rsidP="00104FF5">
            <w:pPr>
              <w:rPr>
                <w:color w:val="000000"/>
              </w:rPr>
            </w:pPr>
          </w:p>
        </w:tc>
        <w:tc>
          <w:tcPr>
            <w:tcW w:w="1009" w:type="dxa"/>
            <w:tcBorders>
              <w:top w:val="nil"/>
              <w:left w:val="nil"/>
              <w:bottom w:val="nil"/>
              <w:right w:val="nil"/>
            </w:tcBorders>
            <w:noWrap/>
            <w:vAlign w:val="bottom"/>
          </w:tcPr>
          <w:p w:rsidR="001664BE" w:rsidRPr="009700FB" w:rsidRDefault="001664BE" w:rsidP="00104FF5">
            <w:pPr>
              <w:jc w:val="center"/>
              <w:rPr>
                <w:color w:val="000000"/>
              </w:rPr>
            </w:pPr>
          </w:p>
        </w:tc>
        <w:tc>
          <w:tcPr>
            <w:tcW w:w="779" w:type="dxa"/>
            <w:tcBorders>
              <w:top w:val="nil"/>
              <w:left w:val="nil"/>
              <w:bottom w:val="nil"/>
              <w:right w:val="nil"/>
            </w:tcBorders>
            <w:noWrap/>
            <w:vAlign w:val="bottom"/>
          </w:tcPr>
          <w:p w:rsidR="001664BE" w:rsidRPr="009700FB" w:rsidRDefault="001664BE" w:rsidP="00104FF5">
            <w:pPr>
              <w:rPr>
                <w:color w:val="000000"/>
              </w:rPr>
            </w:pPr>
          </w:p>
        </w:tc>
        <w:tc>
          <w:tcPr>
            <w:tcW w:w="837" w:type="dxa"/>
            <w:tcBorders>
              <w:top w:val="nil"/>
              <w:left w:val="nil"/>
              <w:bottom w:val="nil"/>
              <w:right w:val="nil"/>
            </w:tcBorders>
            <w:noWrap/>
            <w:vAlign w:val="bottom"/>
          </w:tcPr>
          <w:p w:rsidR="001664BE" w:rsidRPr="009700FB" w:rsidRDefault="001664BE" w:rsidP="00104FF5">
            <w:pPr>
              <w:rPr>
                <w:color w:val="000000"/>
              </w:rPr>
            </w:pPr>
          </w:p>
        </w:tc>
        <w:tc>
          <w:tcPr>
            <w:tcW w:w="778" w:type="dxa"/>
            <w:tcBorders>
              <w:top w:val="nil"/>
              <w:left w:val="nil"/>
              <w:bottom w:val="nil"/>
              <w:right w:val="nil"/>
            </w:tcBorders>
            <w:noWrap/>
            <w:vAlign w:val="bottom"/>
          </w:tcPr>
          <w:p w:rsidR="001664BE" w:rsidRPr="009700FB" w:rsidRDefault="001664BE" w:rsidP="00104FF5">
            <w:pPr>
              <w:rPr>
                <w:color w:val="000000"/>
              </w:rPr>
            </w:pPr>
          </w:p>
        </w:tc>
        <w:tc>
          <w:tcPr>
            <w:tcW w:w="837" w:type="dxa"/>
            <w:tcBorders>
              <w:top w:val="nil"/>
              <w:left w:val="nil"/>
              <w:bottom w:val="nil"/>
              <w:right w:val="nil"/>
            </w:tcBorders>
            <w:noWrap/>
            <w:vAlign w:val="bottom"/>
          </w:tcPr>
          <w:p w:rsidR="001664BE" w:rsidRPr="009700FB" w:rsidRDefault="001664BE" w:rsidP="00104FF5">
            <w:pPr>
              <w:rPr>
                <w:color w:val="000000"/>
              </w:rPr>
            </w:pPr>
          </w:p>
        </w:tc>
        <w:tc>
          <w:tcPr>
            <w:tcW w:w="778" w:type="dxa"/>
            <w:tcBorders>
              <w:top w:val="nil"/>
              <w:left w:val="nil"/>
              <w:bottom w:val="nil"/>
              <w:right w:val="nil"/>
            </w:tcBorders>
            <w:noWrap/>
            <w:vAlign w:val="bottom"/>
          </w:tcPr>
          <w:p w:rsidR="001664BE" w:rsidRPr="009700FB" w:rsidRDefault="001664BE" w:rsidP="00104FF5">
            <w:pPr>
              <w:rPr>
                <w:color w:val="000000"/>
              </w:rPr>
            </w:pPr>
          </w:p>
        </w:tc>
        <w:tc>
          <w:tcPr>
            <w:tcW w:w="802" w:type="dxa"/>
            <w:tcBorders>
              <w:top w:val="nil"/>
              <w:left w:val="nil"/>
              <w:bottom w:val="nil"/>
              <w:right w:val="nil"/>
            </w:tcBorders>
            <w:noWrap/>
            <w:vAlign w:val="bottom"/>
          </w:tcPr>
          <w:p w:rsidR="001664BE" w:rsidRPr="009700FB" w:rsidRDefault="001664BE" w:rsidP="00104FF5">
            <w:pPr>
              <w:rPr>
                <w:color w:val="000000"/>
              </w:rPr>
            </w:pPr>
          </w:p>
        </w:tc>
        <w:tc>
          <w:tcPr>
            <w:tcW w:w="778" w:type="dxa"/>
            <w:tcBorders>
              <w:top w:val="nil"/>
              <w:left w:val="nil"/>
              <w:bottom w:val="nil"/>
              <w:right w:val="nil"/>
            </w:tcBorders>
            <w:noWrap/>
            <w:vAlign w:val="bottom"/>
          </w:tcPr>
          <w:p w:rsidR="001664BE" w:rsidRPr="009700FB" w:rsidRDefault="001664BE" w:rsidP="00104FF5">
            <w:pPr>
              <w:rPr>
                <w:color w:val="000000"/>
              </w:rPr>
            </w:pPr>
          </w:p>
        </w:tc>
        <w:tc>
          <w:tcPr>
            <w:tcW w:w="861" w:type="dxa"/>
            <w:tcBorders>
              <w:top w:val="nil"/>
              <w:left w:val="nil"/>
              <w:bottom w:val="nil"/>
              <w:right w:val="nil"/>
            </w:tcBorders>
            <w:noWrap/>
            <w:vAlign w:val="bottom"/>
          </w:tcPr>
          <w:p w:rsidR="001664BE" w:rsidRPr="009700FB" w:rsidRDefault="001664BE" w:rsidP="00104FF5">
            <w:pPr>
              <w:rPr>
                <w:color w:val="000000"/>
              </w:rPr>
            </w:pPr>
          </w:p>
        </w:tc>
        <w:tc>
          <w:tcPr>
            <w:tcW w:w="908" w:type="dxa"/>
            <w:tcBorders>
              <w:top w:val="nil"/>
              <w:left w:val="nil"/>
              <w:bottom w:val="nil"/>
              <w:right w:val="nil"/>
            </w:tcBorders>
            <w:noWrap/>
            <w:vAlign w:val="bottom"/>
          </w:tcPr>
          <w:p w:rsidR="001664BE" w:rsidRPr="009700FB" w:rsidRDefault="001664BE" w:rsidP="00104FF5">
            <w:pPr>
              <w:rPr>
                <w:color w:val="000000"/>
              </w:rPr>
            </w:pPr>
          </w:p>
        </w:tc>
        <w:tc>
          <w:tcPr>
            <w:tcW w:w="896" w:type="dxa"/>
            <w:tcBorders>
              <w:top w:val="nil"/>
              <w:left w:val="nil"/>
              <w:bottom w:val="nil"/>
              <w:right w:val="nil"/>
            </w:tcBorders>
            <w:noWrap/>
            <w:vAlign w:val="bottom"/>
          </w:tcPr>
          <w:p w:rsidR="001664BE" w:rsidRPr="009700FB" w:rsidRDefault="001664BE" w:rsidP="00104FF5">
            <w:pPr>
              <w:rPr>
                <w:color w:val="000000"/>
              </w:rPr>
            </w:pPr>
          </w:p>
        </w:tc>
        <w:tc>
          <w:tcPr>
            <w:tcW w:w="684" w:type="dxa"/>
            <w:tcBorders>
              <w:top w:val="nil"/>
              <w:left w:val="nil"/>
              <w:bottom w:val="nil"/>
              <w:right w:val="nil"/>
            </w:tcBorders>
            <w:noWrap/>
            <w:vAlign w:val="bottom"/>
          </w:tcPr>
          <w:p w:rsidR="001664BE" w:rsidRPr="009700FB" w:rsidRDefault="001664BE" w:rsidP="00104FF5">
            <w:pPr>
              <w:rPr>
                <w:color w:val="000000"/>
              </w:rPr>
            </w:pPr>
          </w:p>
        </w:tc>
      </w:tr>
      <w:tr w:rsidR="001664BE" w:rsidRPr="009700FB">
        <w:trPr>
          <w:trHeight w:val="345"/>
          <w:jc w:val="center"/>
        </w:trPr>
        <w:tc>
          <w:tcPr>
            <w:tcW w:w="3713" w:type="dxa"/>
            <w:tcBorders>
              <w:top w:val="nil"/>
              <w:left w:val="nil"/>
              <w:bottom w:val="nil"/>
              <w:right w:val="nil"/>
            </w:tcBorders>
            <w:noWrap/>
            <w:vAlign w:val="bottom"/>
          </w:tcPr>
          <w:p w:rsidR="001664BE" w:rsidRPr="009700FB" w:rsidRDefault="001664BE" w:rsidP="00104FF5">
            <w:pPr>
              <w:rPr>
                <w:color w:val="000000"/>
              </w:rPr>
            </w:pPr>
            <w:r w:rsidRPr="009700FB">
              <w:rPr>
                <w:color w:val="000000"/>
                <w:sz w:val="22"/>
                <w:szCs w:val="22"/>
              </w:rPr>
              <w:t>NET PRESENT VALUE</w:t>
            </w:r>
          </w:p>
        </w:tc>
        <w:tc>
          <w:tcPr>
            <w:tcW w:w="1009" w:type="dxa"/>
            <w:tcBorders>
              <w:top w:val="nil"/>
              <w:left w:val="nil"/>
              <w:bottom w:val="nil"/>
              <w:right w:val="nil"/>
            </w:tcBorders>
            <w:noWrap/>
            <w:vAlign w:val="bottom"/>
          </w:tcPr>
          <w:p w:rsidR="001664BE" w:rsidRPr="009700FB" w:rsidRDefault="001664BE" w:rsidP="00104FF5">
            <w:pPr>
              <w:jc w:val="center"/>
              <w:rPr>
                <w:color w:val="000000"/>
              </w:rPr>
            </w:pPr>
            <w:r w:rsidRPr="009700FB">
              <w:rPr>
                <w:color w:val="000000"/>
                <w:sz w:val="22"/>
                <w:szCs w:val="22"/>
              </w:rPr>
              <w:t>6,839</w:t>
            </w:r>
          </w:p>
        </w:tc>
        <w:tc>
          <w:tcPr>
            <w:tcW w:w="779" w:type="dxa"/>
            <w:tcBorders>
              <w:top w:val="nil"/>
              <w:left w:val="nil"/>
              <w:bottom w:val="nil"/>
              <w:right w:val="nil"/>
            </w:tcBorders>
            <w:noWrap/>
            <w:vAlign w:val="bottom"/>
          </w:tcPr>
          <w:p w:rsidR="001664BE" w:rsidRPr="009700FB" w:rsidRDefault="001664BE" w:rsidP="00104FF5">
            <w:pPr>
              <w:rPr>
                <w:color w:val="000000"/>
              </w:rPr>
            </w:pPr>
          </w:p>
        </w:tc>
        <w:tc>
          <w:tcPr>
            <w:tcW w:w="837" w:type="dxa"/>
            <w:tcBorders>
              <w:top w:val="nil"/>
              <w:left w:val="nil"/>
              <w:bottom w:val="nil"/>
              <w:right w:val="nil"/>
            </w:tcBorders>
            <w:noWrap/>
            <w:vAlign w:val="bottom"/>
          </w:tcPr>
          <w:p w:rsidR="001664BE" w:rsidRPr="009700FB" w:rsidRDefault="001664BE" w:rsidP="00104FF5">
            <w:pPr>
              <w:rPr>
                <w:color w:val="000000"/>
              </w:rPr>
            </w:pPr>
          </w:p>
        </w:tc>
        <w:tc>
          <w:tcPr>
            <w:tcW w:w="778" w:type="dxa"/>
            <w:tcBorders>
              <w:top w:val="nil"/>
              <w:left w:val="nil"/>
              <w:bottom w:val="nil"/>
              <w:right w:val="nil"/>
            </w:tcBorders>
            <w:noWrap/>
            <w:vAlign w:val="bottom"/>
          </w:tcPr>
          <w:p w:rsidR="001664BE" w:rsidRPr="009700FB" w:rsidRDefault="001664BE" w:rsidP="00104FF5">
            <w:pPr>
              <w:rPr>
                <w:color w:val="000000"/>
              </w:rPr>
            </w:pPr>
          </w:p>
        </w:tc>
        <w:tc>
          <w:tcPr>
            <w:tcW w:w="837" w:type="dxa"/>
            <w:tcBorders>
              <w:top w:val="nil"/>
              <w:left w:val="nil"/>
              <w:bottom w:val="nil"/>
              <w:right w:val="nil"/>
            </w:tcBorders>
            <w:noWrap/>
            <w:vAlign w:val="bottom"/>
          </w:tcPr>
          <w:p w:rsidR="001664BE" w:rsidRPr="009700FB" w:rsidRDefault="001664BE" w:rsidP="00104FF5">
            <w:pPr>
              <w:rPr>
                <w:color w:val="000000"/>
              </w:rPr>
            </w:pPr>
          </w:p>
        </w:tc>
        <w:tc>
          <w:tcPr>
            <w:tcW w:w="778" w:type="dxa"/>
            <w:tcBorders>
              <w:top w:val="nil"/>
              <w:left w:val="nil"/>
              <w:bottom w:val="nil"/>
              <w:right w:val="nil"/>
            </w:tcBorders>
            <w:noWrap/>
            <w:vAlign w:val="bottom"/>
          </w:tcPr>
          <w:p w:rsidR="001664BE" w:rsidRPr="009700FB" w:rsidRDefault="001664BE" w:rsidP="00104FF5">
            <w:pPr>
              <w:rPr>
                <w:color w:val="000000"/>
              </w:rPr>
            </w:pPr>
          </w:p>
        </w:tc>
        <w:tc>
          <w:tcPr>
            <w:tcW w:w="802" w:type="dxa"/>
            <w:tcBorders>
              <w:top w:val="nil"/>
              <w:left w:val="nil"/>
              <w:bottom w:val="nil"/>
              <w:right w:val="nil"/>
            </w:tcBorders>
            <w:noWrap/>
            <w:vAlign w:val="bottom"/>
          </w:tcPr>
          <w:p w:rsidR="001664BE" w:rsidRPr="009700FB" w:rsidRDefault="001664BE" w:rsidP="00104FF5">
            <w:pPr>
              <w:rPr>
                <w:color w:val="000000"/>
              </w:rPr>
            </w:pPr>
          </w:p>
        </w:tc>
        <w:tc>
          <w:tcPr>
            <w:tcW w:w="778" w:type="dxa"/>
            <w:tcBorders>
              <w:top w:val="nil"/>
              <w:left w:val="nil"/>
              <w:bottom w:val="nil"/>
              <w:right w:val="nil"/>
            </w:tcBorders>
            <w:noWrap/>
            <w:vAlign w:val="bottom"/>
          </w:tcPr>
          <w:p w:rsidR="001664BE" w:rsidRPr="009700FB" w:rsidRDefault="001664BE" w:rsidP="00104FF5">
            <w:pPr>
              <w:rPr>
                <w:color w:val="000000"/>
              </w:rPr>
            </w:pPr>
          </w:p>
        </w:tc>
        <w:tc>
          <w:tcPr>
            <w:tcW w:w="861" w:type="dxa"/>
            <w:tcBorders>
              <w:top w:val="nil"/>
              <w:left w:val="nil"/>
              <w:bottom w:val="nil"/>
              <w:right w:val="nil"/>
            </w:tcBorders>
            <w:noWrap/>
            <w:vAlign w:val="bottom"/>
          </w:tcPr>
          <w:p w:rsidR="001664BE" w:rsidRPr="009700FB" w:rsidRDefault="001664BE" w:rsidP="00104FF5">
            <w:pPr>
              <w:rPr>
                <w:color w:val="000000"/>
              </w:rPr>
            </w:pPr>
          </w:p>
        </w:tc>
        <w:tc>
          <w:tcPr>
            <w:tcW w:w="908" w:type="dxa"/>
            <w:tcBorders>
              <w:top w:val="nil"/>
              <w:left w:val="nil"/>
              <w:bottom w:val="nil"/>
              <w:right w:val="nil"/>
            </w:tcBorders>
            <w:noWrap/>
            <w:vAlign w:val="bottom"/>
          </w:tcPr>
          <w:p w:rsidR="001664BE" w:rsidRPr="009700FB" w:rsidRDefault="001664BE" w:rsidP="00104FF5">
            <w:pPr>
              <w:rPr>
                <w:color w:val="000000"/>
              </w:rPr>
            </w:pPr>
          </w:p>
        </w:tc>
        <w:tc>
          <w:tcPr>
            <w:tcW w:w="896" w:type="dxa"/>
            <w:tcBorders>
              <w:top w:val="nil"/>
              <w:left w:val="nil"/>
              <w:bottom w:val="nil"/>
              <w:right w:val="nil"/>
            </w:tcBorders>
            <w:noWrap/>
            <w:vAlign w:val="bottom"/>
          </w:tcPr>
          <w:p w:rsidR="001664BE" w:rsidRPr="009700FB" w:rsidRDefault="001664BE" w:rsidP="00104FF5">
            <w:pPr>
              <w:rPr>
                <w:color w:val="000000"/>
              </w:rPr>
            </w:pPr>
          </w:p>
        </w:tc>
        <w:tc>
          <w:tcPr>
            <w:tcW w:w="684" w:type="dxa"/>
            <w:tcBorders>
              <w:top w:val="nil"/>
              <w:left w:val="nil"/>
              <w:bottom w:val="nil"/>
              <w:right w:val="nil"/>
            </w:tcBorders>
            <w:noWrap/>
            <w:vAlign w:val="bottom"/>
          </w:tcPr>
          <w:p w:rsidR="001664BE" w:rsidRPr="009700FB" w:rsidRDefault="001664BE" w:rsidP="00104FF5">
            <w:pPr>
              <w:rPr>
                <w:color w:val="000000"/>
              </w:rPr>
            </w:pPr>
          </w:p>
        </w:tc>
      </w:tr>
      <w:tr w:rsidR="001664BE" w:rsidRPr="009700FB">
        <w:trPr>
          <w:trHeight w:val="270"/>
          <w:jc w:val="center"/>
        </w:trPr>
        <w:tc>
          <w:tcPr>
            <w:tcW w:w="3713" w:type="dxa"/>
            <w:tcBorders>
              <w:top w:val="nil"/>
              <w:left w:val="nil"/>
              <w:bottom w:val="nil"/>
              <w:right w:val="nil"/>
            </w:tcBorders>
            <w:noWrap/>
            <w:vAlign w:val="bottom"/>
          </w:tcPr>
          <w:p w:rsidR="001664BE" w:rsidRPr="009700FB" w:rsidRDefault="001664BE" w:rsidP="00104FF5">
            <w:pPr>
              <w:rPr>
                <w:color w:val="000000"/>
              </w:rPr>
            </w:pPr>
            <w:r w:rsidRPr="009700FB">
              <w:rPr>
                <w:color w:val="000000"/>
                <w:sz w:val="22"/>
                <w:szCs w:val="22"/>
              </w:rPr>
              <w:t>INTERNAL RATE OF RETURN</w:t>
            </w:r>
          </w:p>
        </w:tc>
        <w:tc>
          <w:tcPr>
            <w:tcW w:w="1009" w:type="dxa"/>
            <w:tcBorders>
              <w:top w:val="nil"/>
              <w:left w:val="nil"/>
              <w:bottom w:val="nil"/>
              <w:right w:val="nil"/>
            </w:tcBorders>
            <w:noWrap/>
            <w:vAlign w:val="bottom"/>
          </w:tcPr>
          <w:p w:rsidR="001664BE" w:rsidRPr="009700FB" w:rsidRDefault="001664BE" w:rsidP="00104FF5">
            <w:pPr>
              <w:jc w:val="center"/>
              <w:rPr>
                <w:color w:val="000000"/>
              </w:rPr>
            </w:pPr>
            <w:r w:rsidRPr="009700FB">
              <w:rPr>
                <w:color w:val="000000"/>
                <w:sz w:val="22"/>
                <w:szCs w:val="22"/>
              </w:rPr>
              <w:t>19.95%</w:t>
            </w:r>
          </w:p>
        </w:tc>
        <w:tc>
          <w:tcPr>
            <w:tcW w:w="779" w:type="dxa"/>
            <w:tcBorders>
              <w:top w:val="nil"/>
              <w:left w:val="nil"/>
              <w:bottom w:val="nil"/>
              <w:right w:val="nil"/>
            </w:tcBorders>
            <w:noWrap/>
            <w:vAlign w:val="bottom"/>
          </w:tcPr>
          <w:p w:rsidR="001664BE" w:rsidRPr="009700FB" w:rsidRDefault="001664BE" w:rsidP="00104FF5">
            <w:pPr>
              <w:rPr>
                <w:color w:val="000000"/>
              </w:rPr>
            </w:pPr>
          </w:p>
        </w:tc>
        <w:tc>
          <w:tcPr>
            <w:tcW w:w="837" w:type="dxa"/>
            <w:tcBorders>
              <w:top w:val="nil"/>
              <w:left w:val="nil"/>
              <w:bottom w:val="nil"/>
              <w:right w:val="nil"/>
            </w:tcBorders>
            <w:noWrap/>
            <w:vAlign w:val="bottom"/>
          </w:tcPr>
          <w:p w:rsidR="001664BE" w:rsidRPr="009700FB" w:rsidRDefault="001664BE" w:rsidP="00104FF5">
            <w:pPr>
              <w:rPr>
                <w:color w:val="000000"/>
              </w:rPr>
            </w:pPr>
          </w:p>
        </w:tc>
        <w:tc>
          <w:tcPr>
            <w:tcW w:w="778" w:type="dxa"/>
            <w:tcBorders>
              <w:top w:val="nil"/>
              <w:left w:val="nil"/>
              <w:bottom w:val="nil"/>
              <w:right w:val="nil"/>
            </w:tcBorders>
            <w:noWrap/>
            <w:vAlign w:val="bottom"/>
          </w:tcPr>
          <w:p w:rsidR="001664BE" w:rsidRPr="009700FB" w:rsidRDefault="001664BE" w:rsidP="00104FF5">
            <w:pPr>
              <w:rPr>
                <w:color w:val="000000"/>
              </w:rPr>
            </w:pPr>
          </w:p>
        </w:tc>
        <w:tc>
          <w:tcPr>
            <w:tcW w:w="837" w:type="dxa"/>
            <w:tcBorders>
              <w:top w:val="nil"/>
              <w:left w:val="nil"/>
              <w:bottom w:val="nil"/>
              <w:right w:val="nil"/>
            </w:tcBorders>
            <w:noWrap/>
            <w:vAlign w:val="bottom"/>
          </w:tcPr>
          <w:p w:rsidR="001664BE" w:rsidRPr="009700FB" w:rsidRDefault="001664BE" w:rsidP="00104FF5">
            <w:pPr>
              <w:rPr>
                <w:color w:val="000000"/>
              </w:rPr>
            </w:pPr>
          </w:p>
        </w:tc>
        <w:tc>
          <w:tcPr>
            <w:tcW w:w="778" w:type="dxa"/>
            <w:tcBorders>
              <w:top w:val="nil"/>
              <w:left w:val="nil"/>
              <w:bottom w:val="nil"/>
              <w:right w:val="nil"/>
            </w:tcBorders>
            <w:noWrap/>
            <w:vAlign w:val="bottom"/>
          </w:tcPr>
          <w:p w:rsidR="001664BE" w:rsidRPr="009700FB" w:rsidRDefault="001664BE" w:rsidP="00104FF5">
            <w:pPr>
              <w:rPr>
                <w:color w:val="000000"/>
              </w:rPr>
            </w:pPr>
          </w:p>
        </w:tc>
        <w:tc>
          <w:tcPr>
            <w:tcW w:w="802" w:type="dxa"/>
            <w:tcBorders>
              <w:top w:val="nil"/>
              <w:left w:val="nil"/>
              <w:bottom w:val="nil"/>
              <w:right w:val="nil"/>
            </w:tcBorders>
            <w:noWrap/>
            <w:vAlign w:val="bottom"/>
          </w:tcPr>
          <w:p w:rsidR="001664BE" w:rsidRPr="009700FB" w:rsidRDefault="001664BE" w:rsidP="00104FF5">
            <w:pPr>
              <w:rPr>
                <w:color w:val="000000"/>
              </w:rPr>
            </w:pPr>
          </w:p>
        </w:tc>
        <w:tc>
          <w:tcPr>
            <w:tcW w:w="778" w:type="dxa"/>
            <w:tcBorders>
              <w:top w:val="nil"/>
              <w:left w:val="nil"/>
              <w:bottom w:val="nil"/>
              <w:right w:val="nil"/>
            </w:tcBorders>
            <w:noWrap/>
            <w:vAlign w:val="bottom"/>
          </w:tcPr>
          <w:p w:rsidR="001664BE" w:rsidRPr="009700FB" w:rsidRDefault="001664BE" w:rsidP="00104FF5">
            <w:pPr>
              <w:rPr>
                <w:color w:val="000000"/>
              </w:rPr>
            </w:pPr>
          </w:p>
        </w:tc>
        <w:tc>
          <w:tcPr>
            <w:tcW w:w="861" w:type="dxa"/>
            <w:tcBorders>
              <w:top w:val="nil"/>
              <w:left w:val="nil"/>
              <w:bottom w:val="nil"/>
              <w:right w:val="nil"/>
            </w:tcBorders>
            <w:noWrap/>
            <w:vAlign w:val="bottom"/>
          </w:tcPr>
          <w:p w:rsidR="001664BE" w:rsidRPr="009700FB" w:rsidRDefault="001664BE" w:rsidP="00104FF5">
            <w:pPr>
              <w:rPr>
                <w:color w:val="000000"/>
              </w:rPr>
            </w:pPr>
          </w:p>
        </w:tc>
        <w:tc>
          <w:tcPr>
            <w:tcW w:w="908" w:type="dxa"/>
            <w:tcBorders>
              <w:top w:val="nil"/>
              <w:left w:val="nil"/>
              <w:bottom w:val="nil"/>
              <w:right w:val="nil"/>
            </w:tcBorders>
            <w:noWrap/>
            <w:vAlign w:val="bottom"/>
          </w:tcPr>
          <w:p w:rsidR="001664BE" w:rsidRPr="009700FB" w:rsidRDefault="001664BE" w:rsidP="00104FF5">
            <w:pPr>
              <w:rPr>
                <w:color w:val="000000"/>
              </w:rPr>
            </w:pPr>
          </w:p>
        </w:tc>
        <w:tc>
          <w:tcPr>
            <w:tcW w:w="896" w:type="dxa"/>
            <w:tcBorders>
              <w:top w:val="nil"/>
              <w:left w:val="nil"/>
              <w:bottom w:val="nil"/>
              <w:right w:val="nil"/>
            </w:tcBorders>
            <w:noWrap/>
            <w:vAlign w:val="bottom"/>
          </w:tcPr>
          <w:p w:rsidR="001664BE" w:rsidRPr="009700FB" w:rsidRDefault="001664BE" w:rsidP="00104FF5">
            <w:pPr>
              <w:rPr>
                <w:color w:val="000000"/>
              </w:rPr>
            </w:pPr>
          </w:p>
        </w:tc>
        <w:tc>
          <w:tcPr>
            <w:tcW w:w="684" w:type="dxa"/>
            <w:tcBorders>
              <w:top w:val="nil"/>
              <w:left w:val="nil"/>
              <w:bottom w:val="nil"/>
              <w:right w:val="nil"/>
            </w:tcBorders>
            <w:noWrap/>
            <w:vAlign w:val="bottom"/>
          </w:tcPr>
          <w:p w:rsidR="001664BE" w:rsidRPr="009700FB" w:rsidRDefault="001664BE" w:rsidP="00104FF5">
            <w:pPr>
              <w:rPr>
                <w:color w:val="000000"/>
              </w:rPr>
            </w:pPr>
          </w:p>
        </w:tc>
      </w:tr>
      <w:tr w:rsidR="001664BE" w:rsidRPr="009700FB">
        <w:trPr>
          <w:trHeight w:val="285"/>
          <w:jc w:val="center"/>
        </w:trPr>
        <w:tc>
          <w:tcPr>
            <w:tcW w:w="3713" w:type="dxa"/>
            <w:tcBorders>
              <w:top w:val="nil"/>
              <w:left w:val="nil"/>
              <w:bottom w:val="nil"/>
              <w:right w:val="nil"/>
            </w:tcBorders>
            <w:noWrap/>
            <w:vAlign w:val="bottom"/>
          </w:tcPr>
          <w:p w:rsidR="001664BE" w:rsidRPr="009700FB" w:rsidRDefault="001664BE" w:rsidP="00104FF5">
            <w:pPr>
              <w:rPr>
                <w:color w:val="000000"/>
              </w:rPr>
            </w:pPr>
            <w:r w:rsidRPr="009700FB">
              <w:rPr>
                <w:color w:val="000000"/>
                <w:sz w:val="22"/>
                <w:szCs w:val="22"/>
              </w:rPr>
              <w:t>NORMAL PAYBACK</w:t>
            </w:r>
          </w:p>
        </w:tc>
        <w:tc>
          <w:tcPr>
            <w:tcW w:w="1009" w:type="dxa"/>
            <w:tcBorders>
              <w:top w:val="nil"/>
              <w:left w:val="nil"/>
              <w:bottom w:val="nil"/>
              <w:right w:val="nil"/>
            </w:tcBorders>
            <w:noWrap/>
            <w:vAlign w:val="bottom"/>
          </w:tcPr>
          <w:p w:rsidR="001664BE" w:rsidRPr="009700FB" w:rsidRDefault="001664BE" w:rsidP="00104FF5">
            <w:pPr>
              <w:jc w:val="center"/>
              <w:rPr>
                <w:sz w:val="20"/>
                <w:szCs w:val="20"/>
              </w:rPr>
            </w:pPr>
            <w:r w:rsidRPr="009700FB">
              <w:rPr>
                <w:sz w:val="20"/>
                <w:szCs w:val="20"/>
              </w:rPr>
              <w:t>6 years</w:t>
            </w:r>
          </w:p>
        </w:tc>
        <w:tc>
          <w:tcPr>
            <w:tcW w:w="779" w:type="dxa"/>
            <w:tcBorders>
              <w:top w:val="nil"/>
              <w:left w:val="nil"/>
              <w:bottom w:val="nil"/>
              <w:right w:val="nil"/>
            </w:tcBorders>
            <w:noWrap/>
            <w:vAlign w:val="bottom"/>
          </w:tcPr>
          <w:p w:rsidR="001664BE" w:rsidRPr="009700FB" w:rsidRDefault="001664BE" w:rsidP="00104FF5">
            <w:pPr>
              <w:rPr>
                <w:color w:val="000000"/>
              </w:rPr>
            </w:pPr>
          </w:p>
        </w:tc>
        <w:tc>
          <w:tcPr>
            <w:tcW w:w="837" w:type="dxa"/>
            <w:tcBorders>
              <w:top w:val="nil"/>
              <w:left w:val="nil"/>
              <w:bottom w:val="nil"/>
              <w:right w:val="nil"/>
            </w:tcBorders>
            <w:noWrap/>
            <w:vAlign w:val="bottom"/>
          </w:tcPr>
          <w:p w:rsidR="001664BE" w:rsidRPr="009700FB" w:rsidRDefault="001664BE" w:rsidP="00104FF5">
            <w:pPr>
              <w:rPr>
                <w:color w:val="000000"/>
              </w:rPr>
            </w:pPr>
          </w:p>
        </w:tc>
        <w:tc>
          <w:tcPr>
            <w:tcW w:w="778" w:type="dxa"/>
            <w:tcBorders>
              <w:top w:val="nil"/>
              <w:left w:val="nil"/>
              <w:bottom w:val="nil"/>
              <w:right w:val="nil"/>
            </w:tcBorders>
            <w:noWrap/>
            <w:vAlign w:val="bottom"/>
          </w:tcPr>
          <w:p w:rsidR="001664BE" w:rsidRPr="009700FB" w:rsidRDefault="001664BE" w:rsidP="00104FF5">
            <w:pPr>
              <w:rPr>
                <w:color w:val="000000"/>
              </w:rPr>
            </w:pPr>
          </w:p>
        </w:tc>
        <w:tc>
          <w:tcPr>
            <w:tcW w:w="837" w:type="dxa"/>
            <w:tcBorders>
              <w:top w:val="nil"/>
              <w:left w:val="nil"/>
              <w:bottom w:val="nil"/>
              <w:right w:val="nil"/>
            </w:tcBorders>
            <w:noWrap/>
            <w:vAlign w:val="bottom"/>
          </w:tcPr>
          <w:p w:rsidR="001664BE" w:rsidRPr="009700FB" w:rsidRDefault="001664BE" w:rsidP="00104FF5">
            <w:pPr>
              <w:rPr>
                <w:color w:val="000000"/>
              </w:rPr>
            </w:pPr>
          </w:p>
        </w:tc>
        <w:tc>
          <w:tcPr>
            <w:tcW w:w="778" w:type="dxa"/>
            <w:tcBorders>
              <w:top w:val="nil"/>
              <w:left w:val="nil"/>
              <w:bottom w:val="nil"/>
              <w:right w:val="nil"/>
            </w:tcBorders>
            <w:noWrap/>
            <w:vAlign w:val="bottom"/>
          </w:tcPr>
          <w:p w:rsidR="001664BE" w:rsidRPr="009700FB" w:rsidRDefault="001664BE" w:rsidP="00104FF5">
            <w:pPr>
              <w:rPr>
                <w:color w:val="000000"/>
              </w:rPr>
            </w:pPr>
          </w:p>
        </w:tc>
        <w:tc>
          <w:tcPr>
            <w:tcW w:w="802" w:type="dxa"/>
            <w:tcBorders>
              <w:top w:val="nil"/>
              <w:left w:val="nil"/>
              <w:bottom w:val="nil"/>
              <w:right w:val="nil"/>
            </w:tcBorders>
            <w:noWrap/>
            <w:vAlign w:val="bottom"/>
          </w:tcPr>
          <w:p w:rsidR="001664BE" w:rsidRPr="009700FB" w:rsidRDefault="001664BE" w:rsidP="00104FF5">
            <w:pPr>
              <w:rPr>
                <w:color w:val="000000"/>
              </w:rPr>
            </w:pPr>
          </w:p>
        </w:tc>
        <w:tc>
          <w:tcPr>
            <w:tcW w:w="778" w:type="dxa"/>
            <w:tcBorders>
              <w:top w:val="nil"/>
              <w:left w:val="nil"/>
              <w:bottom w:val="nil"/>
              <w:right w:val="nil"/>
            </w:tcBorders>
            <w:noWrap/>
            <w:vAlign w:val="bottom"/>
          </w:tcPr>
          <w:p w:rsidR="001664BE" w:rsidRPr="009700FB" w:rsidRDefault="001664BE" w:rsidP="00104FF5">
            <w:pPr>
              <w:rPr>
                <w:color w:val="000000"/>
              </w:rPr>
            </w:pPr>
          </w:p>
        </w:tc>
        <w:tc>
          <w:tcPr>
            <w:tcW w:w="861" w:type="dxa"/>
            <w:tcBorders>
              <w:top w:val="nil"/>
              <w:left w:val="nil"/>
              <w:bottom w:val="nil"/>
              <w:right w:val="nil"/>
            </w:tcBorders>
            <w:noWrap/>
            <w:vAlign w:val="bottom"/>
          </w:tcPr>
          <w:p w:rsidR="001664BE" w:rsidRPr="009700FB" w:rsidRDefault="001664BE" w:rsidP="00104FF5">
            <w:pPr>
              <w:rPr>
                <w:color w:val="000000"/>
              </w:rPr>
            </w:pPr>
          </w:p>
        </w:tc>
        <w:tc>
          <w:tcPr>
            <w:tcW w:w="908" w:type="dxa"/>
            <w:tcBorders>
              <w:top w:val="nil"/>
              <w:left w:val="nil"/>
              <w:bottom w:val="nil"/>
              <w:right w:val="nil"/>
            </w:tcBorders>
            <w:noWrap/>
            <w:vAlign w:val="bottom"/>
          </w:tcPr>
          <w:p w:rsidR="001664BE" w:rsidRPr="009700FB" w:rsidRDefault="001664BE" w:rsidP="00104FF5">
            <w:pPr>
              <w:rPr>
                <w:color w:val="000000"/>
              </w:rPr>
            </w:pPr>
          </w:p>
        </w:tc>
        <w:tc>
          <w:tcPr>
            <w:tcW w:w="896" w:type="dxa"/>
            <w:tcBorders>
              <w:top w:val="nil"/>
              <w:left w:val="nil"/>
              <w:bottom w:val="nil"/>
              <w:right w:val="nil"/>
            </w:tcBorders>
            <w:noWrap/>
            <w:vAlign w:val="bottom"/>
          </w:tcPr>
          <w:p w:rsidR="001664BE" w:rsidRPr="009700FB" w:rsidRDefault="001664BE" w:rsidP="00104FF5">
            <w:pPr>
              <w:rPr>
                <w:color w:val="000000"/>
              </w:rPr>
            </w:pPr>
          </w:p>
        </w:tc>
        <w:tc>
          <w:tcPr>
            <w:tcW w:w="684" w:type="dxa"/>
            <w:tcBorders>
              <w:top w:val="nil"/>
              <w:left w:val="nil"/>
              <w:bottom w:val="nil"/>
              <w:right w:val="nil"/>
            </w:tcBorders>
            <w:noWrap/>
            <w:vAlign w:val="bottom"/>
          </w:tcPr>
          <w:p w:rsidR="001664BE" w:rsidRPr="009700FB" w:rsidRDefault="001664BE" w:rsidP="00104FF5">
            <w:pPr>
              <w:rPr>
                <w:color w:val="000000"/>
              </w:rPr>
            </w:pPr>
          </w:p>
        </w:tc>
      </w:tr>
    </w:tbl>
    <w:p w:rsidR="001664BE" w:rsidRPr="009700FB" w:rsidRDefault="001664BE" w:rsidP="00996E6C">
      <w:pPr>
        <w:spacing w:after="200" w:line="276" w:lineRule="auto"/>
        <w:rPr>
          <w:sz w:val="22"/>
          <w:szCs w:val="22"/>
        </w:rPr>
      </w:pPr>
    </w:p>
    <w:sectPr w:rsidR="001664BE" w:rsidRPr="009700FB" w:rsidSect="00996E6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BE" w:rsidRDefault="001664BE" w:rsidP="00D572CC">
      <w:r>
        <w:separator/>
      </w:r>
    </w:p>
  </w:endnote>
  <w:endnote w:type="continuationSeparator" w:id="0">
    <w:p w:rsidR="001664BE" w:rsidRDefault="001664BE" w:rsidP="00D57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BE" w:rsidRDefault="001664BE">
    <w:pPr>
      <w:pStyle w:val="Footer"/>
      <w:jc w:val="right"/>
    </w:pPr>
    <w:fldSimple w:instr=" PAGE   \* MERGEFORMAT ">
      <w:r>
        <w:rPr>
          <w:noProof/>
        </w:rPr>
        <w:t>2</w:t>
      </w:r>
    </w:fldSimple>
  </w:p>
  <w:p w:rsidR="001664BE" w:rsidRDefault="00166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BE" w:rsidRDefault="001664BE" w:rsidP="00D572CC">
      <w:r>
        <w:separator/>
      </w:r>
    </w:p>
  </w:footnote>
  <w:footnote w:type="continuationSeparator" w:id="0">
    <w:p w:rsidR="001664BE" w:rsidRDefault="001664BE" w:rsidP="00D57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BE" w:rsidRDefault="001664BE">
    <w:pPr>
      <w:pStyle w:val="Header"/>
      <w:jc w:val="center"/>
    </w:pPr>
  </w:p>
  <w:p w:rsidR="001664BE" w:rsidRDefault="00166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04873"/>
    <w:multiLevelType w:val="hybridMultilevel"/>
    <w:tmpl w:val="4260E2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6C8364A"/>
    <w:multiLevelType w:val="hybridMultilevel"/>
    <w:tmpl w:val="8CB8009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CAF70CD"/>
    <w:multiLevelType w:val="hybridMultilevel"/>
    <w:tmpl w:val="891A26A6"/>
    <w:lvl w:ilvl="0" w:tplc="0409000B">
      <w:start w:val="1"/>
      <w:numFmt w:val="bullet"/>
      <w:lvlText w:val=""/>
      <w:lvlJc w:val="left"/>
      <w:pPr>
        <w:ind w:left="2865" w:hanging="360"/>
      </w:pPr>
      <w:rPr>
        <w:rFonts w:ascii="Wingdings" w:hAnsi="Wingdings" w:cs="Wingdings" w:hint="default"/>
      </w:rPr>
    </w:lvl>
    <w:lvl w:ilvl="1" w:tplc="04090003">
      <w:start w:val="1"/>
      <w:numFmt w:val="bullet"/>
      <w:lvlText w:val="o"/>
      <w:lvlJc w:val="left"/>
      <w:pPr>
        <w:ind w:left="3585" w:hanging="360"/>
      </w:pPr>
      <w:rPr>
        <w:rFonts w:ascii="Courier New" w:hAnsi="Courier New" w:cs="Courier New" w:hint="default"/>
      </w:rPr>
    </w:lvl>
    <w:lvl w:ilvl="2" w:tplc="04090005">
      <w:start w:val="1"/>
      <w:numFmt w:val="bullet"/>
      <w:lvlText w:val=""/>
      <w:lvlJc w:val="left"/>
      <w:pPr>
        <w:ind w:left="4305" w:hanging="360"/>
      </w:pPr>
      <w:rPr>
        <w:rFonts w:ascii="Wingdings" w:hAnsi="Wingdings" w:cs="Wingdings" w:hint="default"/>
      </w:rPr>
    </w:lvl>
    <w:lvl w:ilvl="3" w:tplc="04090001">
      <w:start w:val="1"/>
      <w:numFmt w:val="bullet"/>
      <w:lvlText w:val=""/>
      <w:lvlJc w:val="left"/>
      <w:pPr>
        <w:ind w:left="5025" w:hanging="360"/>
      </w:pPr>
      <w:rPr>
        <w:rFonts w:ascii="Symbol" w:hAnsi="Symbol" w:cs="Symbol" w:hint="default"/>
      </w:rPr>
    </w:lvl>
    <w:lvl w:ilvl="4" w:tplc="04090003">
      <w:start w:val="1"/>
      <w:numFmt w:val="bullet"/>
      <w:lvlText w:val="o"/>
      <w:lvlJc w:val="left"/>
      <w:pPr>
        <w:ind w:left="5745" w:hanging="360"/>
      </w:pPr>
      <w:rPr>
        <w:rFonts w:ascii="Courier New" w:hAnsi="Courier New" w:cs="Courier New" w:hint="default"/>
      </w:rPr>
    </w:lvl>
    <w:lvl w:ilvl="5" w:tplc="04090005">
      <w:start w:val="1"/>
      <w:numFmt w:val="bullet"/>
      <w:lvlText w:val=""/>
      <w:lvlJc w:val="left"/>
      <w:pPr>
        <w:ind w:left="6465" w:hanging="360"/>
      </w:pPr>
      <w:rPr>
        <w:rFonts w:ascii="Wingdings" w:hAnsi="Wingdings" w:cs="Wingdings" w:hint="default"/>
      </w:rPr>
    </w:lvl>
    <w:lvl w:ilvl="6" w:tplc="04090001">
      <w:start w:val="1"/>
      <w:numFmt w:val="bullet"/>
      <w:lvlText w:val=""/>
      <w:lvlJc w:val="left"/>
      <w:pPr>
        <w:ind w:left="7185" w:hanging="360"/>
      </w:pPr>
      <w:rPr>
        <w:rFonts w:ascii="Symbol" w:hAnsi="Symbol" w:cs="Symbol" w:hint="default"/>
      </w:rPr>
    </w:lvl>
    <w:lvl w:ilvl="7" w:tplc="04090003">
      <w:start w:val="1"/>
      <w:numFmt w:val="bullet"/>
      <w:lvlText w:val="o"/>
      <w:lvlJc w:val="left"/>
      <w:pPr>
        <w:ind w:left="7905" w:hanging="360"/>
      </w:pPr>
      <w:rPr>
        <w:rFonts w:ascii="Courier New" w:hAnsi="Courier New" w:cs="Courier New" w:hint="default"/>
      </w:rPr>
    </w:lvl>
    <w:lvl w:ilvl="8" w:tplc="04090005">
      <w:start w:val="1"/>
      <w:numFmt w:val="bullet"/>
      <w:lvlText w:val=""/>
      <w:lvlJc w:val="left"/>
      <w:pPr>
        <w:ind w:left="8625" w:hanging="360"/>
      </w:pPr>
      <w:rPr>
        <w:rFonts w:ascii="Wingdings" w:hAnsi="Wingdings" w:cs="Wingdings" w:hint="default"/>
      </w:rPr>
    </w:lvl>
  </w:abstractNum>
  <w:abstractNum w:abstractNumId="3">
    <w:nsid w:val="4D9D44D4"/>
    <w:multiLevelType w:val="hybridMultilevel"/>
    <w:tmpl w:val="6AFCE4F8"/>
    <w:lvl w:ilvl="0" w:tplc="0409000B">
      <w:start w:val="1"/>
      <w:numFmt w:val="bullet"/>
      <w:lvlText w:val=""/>
      <w:lvlJc w:val="left"/>
      <w:pPr>
        <w:ind w:left="1725" w:hanging="360"/>
      </w:pPr>
      <w:rPr>
        <w:rFonts w:ascii="Wingdings" w:hAnsi="Wingdings" w:cs="Wingdings" w:hint="default"/>
      </w:rPr>
    </w:lvl>
    <w:lvl w:ilvl="1" w:tplc="04090003">
      <w:start w:val="1"/>
      <w:numFmt w:val="bullet"/>
      <w:lvlText w:val="o"/>
      <w:lvlJc w:val="left"/>
      <w:pPr>
        <w:ind w:left="2445" w:hanging="360"/>
      </w:pPr>
      <w:rPr>
        <w:rFonts w:ascii="Courier New" w:hAnsi="Courier New" w:cs="Courier New" w:hint="default"/>
      </w:rPr>
    </w:lvl>
    <w:lvl w:ilvl="2" w:tplc="04090005">
      <w:start w:val="1"/>
      <w:numFmt w:val="bullet"/>
      <w:lvlText w:val=""/>
      <w:lvlJc w:val="left"/>
      <w:pPr>
        <w:ind w:left="3165" w:hanging="360"/>
      </w:pPr>
      <w:rPr>
        <w:rFonts w:ascii="Wingdings" w:hAnsi="Wingdings" w:cs="Wingdings" w:hint="default"/>
      </w:rPr>
    </w:lvl>
    <w:lvl w:ilvl="3" w:tplc="04090001">
      <w:start w:val="1"/>
      <w:numFmt w:val="bullet"/>
      <w:lvlText w:val=""/>
      <w:lvlJc w:val="left"/>
      <w:pPr>
        <w:ind w:left="3885" w:hanging="360"/>
      </w:pPr>
      <w:rPr>
        <w:rFonts w:ascii="Symbol" w:hAnsi="Symbol" w:cs="Symbol" w:hint="default"/>
      </w:rPr>
    </w:lvl>
    <w:lvl w:ilvl="4" w:tplc="04090003">
      <w:start w:val="1"/>
      <w:numFmt w:val="bullet"/>
      <w:lvlText w:val="o"/>
      <w:lvlJc w:val="left"/>
      <w:pPr>
        <w:ind w:left="4605" w:hanging="360"/>
      </w:pPr>
      <w:rPr>
        <w:rFonts w:ascii="Courier New" w:hAnsi="Courier New" w:cs="Courier New" w:hint="default"/>
      </w:rPr>
    </w:lvl>
    <w:lvl w:ilvl="5" w:tplc="04090005">
      <w:start w:val="1"/>
      <w:numFmt w:val="bullet"/>
      <w:lvlText w:val=""/>
      <w:lvlJc w:val="left"/>
      <w:pPr>
        <w:ind w:left="5325" w:hanging="360"/>
      </w:pPr>
      <w:rPr>
        <w:rFonts w:ascii="Wingdings" w:hAnsi="Wingdings" w:cs="Wingdings" w:hint="default"/>
      </w:rPr>
    </w:lvl>
    <w:lvl w:ilvl="6" w:tplc="04090001">
      <w:start w:val="1"/>
      <w:numFmt w:val="bullet"/>
      <w:lvlText w:val=""/>
      <w:lvlJc w:val="left"/>
      <w:pPr>
        <w:ind w:left="6045" w:hanging="360"/>
      </w:pPr>
      <w:rPr>
        <w:rFonts w:ascii="Symbol" w:hAnsi="Symbol" w:cs="Symbol" w:hint="default"/>
      </w:rPr>
    </w:lvl>
    <w:lvl w:ilvl="7" w:tplc="04090003">
      <w:start w:val="1"/>
      <w:numFmt w:val="bullet"/>
      <w:lvlText w:val="o"/>
      <w:lvlJc w:val="left"/>
      <w:pPr>
        <w:ind w:left="6765" w:hanging="360"/>
      </w:pPr>
      <w:rPr>
        <w:rFonts w:ascii="Courier New" w:hAnsi="Courier New" w:cs="Courier New" w:hint="default"/>
      </w:rPr>
    </w:lvl>
    <w:lvl w:ilvl="8" w:tplc="04090005">
      <w:start w:val="1"/>
      <w:numFmt w:val="bullet"/>
      <w:lvlText w:val=""/>
      <w:lvlJc w:val="left"/>
      <w:pPr>
        <w:ind w:left="7485" w:hanging="360"/>
      </w:pPr>
      <w:rPr>
        <w:rFonts w:ascii="Wingdings" w:hAnsi="Wingdings" w:cs="Wingdings" w:hint="default"/>
      </w:rPr>
    </w:lvl>
  </w:abstractNum>
  <w:abstractNum w:abstractNumId="4">
    <w:nsid w:val="5F963B05"/>
    <w:multiLevelType w:val="hybridMultilevel"/>
    <w:tmpl w:val="8FECF18C"/>
    <w:lvl w:ilvl="0" w:tplc="0409000B">
      <w:start w:val="1"/>
      <w:numFmt w:val="bullet"/>
      <w:lvlText w:val=""/>
      <w:lvlJc w:val="left"/>
      <w:pPr>
        <w:ind w:left="2085" w:hanging="360"/>
      </w:pPr>
      <w:rPr>
        <w:rFonts w:ascii="Wingdings" w:hAnsi="Wingdings" w:cs="Wingdings" w:hint="default"/>
      </w:rPr>
    </w:lvl>
    <w:lvl w:ilvl="1" w:tplc="04090003">
      <w:start w:val="1"/>
      <w:numFmt w:val="bullet"/>
      <w:lvlText w:val="o"/>
      <w:lvlJc w:val="left"/>
      <w:pPr>
        <w:ind w:left="2805" w:hanging="360"/>
      </w:pPr>
      <w:rPr>
        <w:rFonts w:ascii="Courier New" w:hAnsi="Courier New" w:cs="Courier New" w:hint="default"/>
      </w:rPr>
    </w:lvl>
    <w:lvl w:ilvl="2" w:tplc="04090005">
      <w:start w:val="1"/>
      <w:numFmt w:val="bullet"/>
      <w:lvlText w:val=""/>
      <w:lvlJc w:val="left"/>
      <w:pPr>
        <w:ind w:left="3525" w:hanging="360"/>
      </w:pPr>
      <w:rPr>
        <w:rFonts w:ascii="Wingdings" w:hAnsi="Wingdings" w:cs="Wingdings" w:hint="default"/>
      </w:rPr>
    </w:lvl>
    <w:lvl w:ilvl="3" w:tplc="04090001">
      <w:start w:val="1"/>
      <w:numFmt w:val="bullet"/>
      <w:lvlText w:val=""/>
      <w:lvlJc w:val="left"/>
      <w:pPr>
        <w:ind w:left="4245" w:hanging="360"/>
      </w:pPr>
      <w:rPr>
        <w:rFonts w:ascii="Symbol" w:hAnsi="Symbol" w:cs="Symbol" w:hint="default"/>
      </w:rPr>
    </w:lvl>
    <w:lvl w:ilvl="4" w:tplc="04090003">
      <w:start w:val="1"/>
      <w:numFmt w:val="bullet"/>
      <w:lvlText w:val="o"/>
      <w:lvlJc w:val="left"/>
      <w:pPr>
        <w:ind w:left="4965" w:hanging="360"/>
      </w:pPr>
      <w:rPr>
        <w:rFonts w:ascii="Courier New" w:hAnsi="Courier New" w:cs="Courier New" w:hint="default"/>
      </w:rPr>
    </w:lvl>
    <w:lvl w:ilvl="5" w:tplc="04090005">
      <w:start w:val="1"/>
      <w:numFmt w:val="bullet"/>
      <w:lvlText w:val=""/>
      <w:lvlJc w:val="left"/>
      <w:pPr>
        <w:ind w:left="5685" w:hanging="360"/>
      </w:pPr>
      <w:rPr>
        <w:rFonts w:ascii="Wingdings" w:hAnsi="Wingdings" w:cs="Wingdings" w:hint="default"/>
      </w:rPr>
    </w:lvl>
    <w:lvl w:ilvl="6" w:tplc="04090001">
      <w:start w:val="1"/>
      <w:numFmt w:val="bullet"/>
      <w:lvlText w:val=""/>
      <w:lvlJc w:val="left"/>
      <w:pPr>
        <w:ind w:left="6405" w:hanging="360"/>
      </w:pPr>
      <w:rPr>
        <w:rFonts w:ascii="Symbol" w:hAnsi="Symbol" w:cs="Symbol" w:hint="default"/>
      </w:rPr>
    </w:lvl>
    <w:lvl w:ilvl="7" w:tplc="04090003">
      <w:start w:val="1"/>
      <w:numFmt w:val="bullet"/>
      <w:lvlText w:val="o"/>
      <w:lvlJc w:val="left"/>
      <w:pPr>
        <w:ind w:left="7125" w:hanging="360"/>
      </w:pPr>
      <w:rPr>
        <w:rFonts w:ascii="Courier New" w:hAnsi="Courier New" w:cs="Courier New" w:hint="default"/>
      </w:rPr>
    </w:lvl>
    <w:lvl w:ilvl="8" w:tplc="04090005">
      <w:start w:val="1"/>
      <w:numFmt w:val="bullet"/>
      <w:lvlText w:val=""/>
      <w:lvlJc w:val="left"/>
      <w:pPr>
        <w:ind w:left="7845" w:hanging="360"/>
      </w:pPr>
      <w:rPr>
        <w:rFonts w:ascii="Wingdings" w:hAnsi="Wingdings" w:cs="Wingdings" w:hint="default"/>
      </w:rPr>
    </w:lvl>
  </w:abstractNum>
  <w:abstractNum w:abstractNumId="5">
    <w:nsid w:val="6E0165E4"/>
    <w:multiLevelType w:val="hybridMultilevel"/>
    <w:tmpl w:val="6538746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0F3"/>
    <w:rsid w:val="00015B14"/>
    <w:rsid w:val="00054E38"/>
    <w:rsid w:val="00064692"/>
    <w:rsid w:val="0008451A"/>
    <w:rsid w:val="0009414F"/>
    <w:rsid w:val="000A4A1B"/>
    <w:rsid w:val="000E4DBC"/>
    <w:rsid w:val="00104FF5"/>
    <w:rsid w:val="00111B6D"/>
    <w:rsid w:val="00117332"/>
    <w:rsid w:val="001364D6"/>
    <w:rsid w:val="00140175"/>
    <w:rsid w:val="00147210"/>
    <w:rsid w:val="0015456F"/>
    <w:rsid w:val="001664BE"/>
    <w:rsid w:val="00185D78"/>
    <w:rsid w:val="00187935"/>
    <w:rsid w:val="001A503F"/>
    <w:rsid w:val="001C4ABD"/>
    <w:rsid w:val="001D554F"/>
    <w:rsid w:val="001E27CC"/>
    <w:rsid w:val="001E70A0"/>
    <w:rsid w:val="0023718F"/>
    <w:rsid w:val="002B2AA6"/>
    <w:rsid w:val="002B2E2D"/>
    <w:rsid w:val="002D367D"/>
    <w:rsid w:val="002D68E4"/>
    <w:rsid w:val="002D7B73"/>
    <w:rsid w:val="002E7B83"/>
    <w:rsid w:val="002F514B"/>
    <w:rsid w:val="00310506"/>
    <w:rsid w:val="00361EB0"/>
    <w:rsid w:val="00363C8F"/>
    <w:rsid w:val="003807D2"/>
    <w:rsid w:val="00397880"/>
    <w:rsid w:val="003E4E42"/>
    <w:rsid w:val="003F44D9"/>
    <w:rsid w:val="00433F71"/>
    <w:rsid w:val="004B02B7"/>
    <w:rsid w:val="004B21D6"/>
    <w:rsid w:val="004C12D2"/>
    <w:rsid w:val="004C20F3"/>
    <w:rsid w:val="004C6E11"/>
    <w:rsid w:val="004D1A90"/>
    <w:rsid w:val="004E00F8"/>
    <w:rsid w:val="004F7089"/>
    <w:rsid w:val="0050280E"/>
    <w:rsid w:val="00524AAA"/>
    <w:rsid w:val="0056120A"/>
    <w:rsid w:val="00581772"/>
    <w:rsid w:val="005A0116"/>
    <w:rsid w:val="005A32D6"/>
    <w:rsid w:val="005D146D"/>
    <w:rsid w:val="00624F03"/>
    <w:rsid w:val="006351B5"/>
    <w:rsid w:val="006433FC"/>
    <w:rsid w:val="0068317D"/>
    <w:rsid w:val="006B021A"/>
    <w:rsid w:val="006F101C"/>
    <w:rsid w:val="0070056A"/>
    <w:rsid w:val="007032BD"/>
    <w:rsid w:val="00711682"/>
    <w:rsid w:val="00766AA4"/>
    <w:rsid w:val="00773109"/>
    <w:rsid w:val="00780768"/>
    <w:rsid w:val="007C0E24"/>
    <w:rsid w:val="007E0EDF"/>
    <w:rsid w:val="007F3BCE"/>
    <w:rsid w:val="0081294D"/>
    <w:rsid w:val="008172BB"/>
    <w:rsid w:val="0081757E"/>
    <w:rsid w:val="00821C62"/>
    <w:rsid w:val="008447CF"/>
    <w:rsid w:val="0086407B"/>
    <w:rsid w:val="008A775D"/>
    <w:rsid w:val="008B1931"/>
    <w:rsid w:val="008B7556"/>
    <w:rsid w:val="00914891"/>
    <w:rsid w:val="00924FBF"/>
    <w:rsid w:val="0093779B"/>
    <w:rsid w:val="00963603"/>
    <w:rsid w:val="009700FB"/>
    <w:rsid w:val="00984BC4"/>
    <w:rsid w:val="00996E6C"/>
    <w:rsid w:val="00996F5D"/>
    <w:rsid w:val="009B736C"/>
    <w:rsid w:val="00A778DA"/>
    <w:rsid w:val="00AA474F"/>
    <w:rsid w:val="00AE0132"/>
    <w:rsid w:val="00AE03C8"/>
    <w:rsid w:val="00B23FFC"/>
    <w:rsid w:val="00B50F85"/>
    <w:rsid w:val="00B60B80"/>
    <w:rsid w:val="00B976AC"/>
    <w:rsid w:val="00BB19C5"/>
    <w:rsid w:val="00BB3078"/>
    <w:rsid w:val="00BB4623"/>
    <w:rsid w:val="00BC2398"/>
    <w:rsid w:val="00BE200B"/>
    <w:rsid w:val="00BE441E"/>
    <w:rsid w:val="00BF1C96"/>
    <w:rsid w:val="00BF3C3B"/>
    <w:rsid w:val="00C0602A"/>
    <w:rsid w:val="00C16D85"/>
    <w:rsid w:val="00C17217"/>
    <w:rsid w:val="00C34F5C"/>
    <w:rsid w:val="00C43A0F"/>
    <w:rsid w:val="00C56724"/>
    <w:rsid w:val="00C57E42"/>
    <w:rsid w:val="00C62793"/>
    <w:rsid w:val="00C64725"/>
    <w:rsid w:val="00C7517E"/>
    <w:rsid w:val="00C813DB"/>
    <w:rsid w:val="00C842A6"/>
    <w:rsid w:val="00C96CDD"/>
    <w:rsid w:val="00CB5503"/>
    <w:rsid w:val="00CC2320"/>
    <w:rsid w:val="00CE3184"/>
    <w:rsid w:val="00D572CC"/>
    <w:rsid w:val="00D62E7E"/>
    <w:rsid w:val="00D63835"/>
    <w:rsid w:val="00D872CC"/>
    <w:rsid w:val="00D9121B"/>
    <w:rsid w:val="00D971E6"/>
    <w:rsid w:val="00DA4224"/>
    <w:rsid w:val="00DA71C4"/>
    <w:rsid w:val="00DF4BCF"/>
    <w:rsid w:val="00E1516D"/>
    <w:rsid w:val="00E173CC"/>
    <w:rsid w:val="00E40185"/>
    <w:rsid w:val="00E4561D"/>
    <w:rsid w:val="00E56916"/>
    <w:rsid w:val="00E66D0E"/>
    <w:rsid w:val="00E67A72"/>
    <w:rsid w:val="00E813E7"/>
    <w:rsid w:val="00E95743"/>
    <w:rsid w:val="00EC0073"/>
    <w:rsid w:val="00ED3FB9"/>
    <w:rsid w:val="00EE1737"/>
    <w:rsid w:val="00EE4E53"/>
    <w:rsid w:val="00EF51F3"/>
    <w:rsid w:val="00F07A50"/>
    <w:rsid w:val="00F82376"/>
    <w:rsid w:val="00F91E3B"/>
    <w:rsid w:val="00FB31E1"/>
    <w:rsid w:val="00FC7313"/>
    <w:rsid w:val="00FD0B83"/>
    <w:rsid w:val="00FD16D4"/>
    <w:rsid w:val="00FD78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13E7"/>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9B736C"/>
    <w:pPr>
      <w:keepNext/>
      <w:keepLines/>
      <w:spacing w:before="480" w:line="20" w:lineRule="exact"/>
      <w:outlineLvl w:val="0"/>
    </w:pPr>
    <w:rPr>
      <w:rFonts w:ascii="Cambria" w:eastAsia="SimSun" w:hAnsi="Cambria" w:cs="Cambria"/>
      <w:b/>
      <w:bCs/>
      <w:color w:val="365F91"/>
      <w:sz w:val="28"/>
      <w:szCs w:val="28"/>
    </w:rPr>
  </w:style>
  <w:style w:type="paragraph" w:styleId="Heading3">
    <w:name w:val="heading 3"/>
    <w:basedOn w:val="Normal"/>
    <w:link w:val="Heading3Char"/>
    <w:uiPriority w:val="99"/>
    <w:qFormat/>
    <w:rsid w:val="00996E6C"/>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996E6C"/>
    <w:pPr>
      <w:keepNext/>
      <w:spacing w:before="240" w:after="60" w:line="276" w:lineRule="auto"/>
      <w:outlineLvl w:val="3"/>
    </w:pPr>
    <w:rPr>
      <w:rFonts w:ascii="Calibri" w:hAnsi="Calibri" w:cs="Calibri"/>
      <w:b/>
      <w:bCs/>
      <w:sz w:val="28"/>
      <w:szCs w:val="28"/>
    </w:rPr>
  </w:style>
  <w:style w:type="paragraph" w:styleId="Heading5">
    <w:name w:val="heading 5"/>
    <w:basedOn w:val="Normal"/>
    <w:next w:val="Normal"/>
    <w:link w:val="Heading5Char"/>
    <w:uiPriority w:val="99"/>
    <w:qFormat/>
    <w:rsid w:val="00996E6C"/>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36C"/>
    <w:rPr>
      <w:rFonts w:ascii="Cambria" w:eastAsia="SimSun" w:hAnsi="Cambria" w:cs="Cambria"/>
      <w:b/>
      <w:bCs/>
      <w:color w:val="365F91"/>
      <w:sz w:val="28"/>
      <w:szCs w:val="28"/>
    </w:rPr>
  </w:style>
  <w:style w:type="character" w:customStyle="1" w:styleId="Heading3Char">
    <w:name w:val="Heading 3 Char"/>
    <w:basedOn w:val="DefaultParagraphFont"/>
    <w:link w:val="Heading3"/>
    <w:uiPriority w:val="99"/>
    <w:locked/>
    <w:rsid w:val="00996E6C"/>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996E6C"/>
    <w:rPr>
      <w:rFonts w:ascii="Calibri" w:hAnsi="Calibri" w:cs="Calibri"/>
      <w:b/>
      <w:bCs/>
      <w:sz w:val="28"/>
      <w:szCs w:val="28"/>
    </w:rPr>
  </w:style>
  <w:style w:type="character" w:customStyle="1" w:styleId="Heading5Char">
    <w:name w:val="Heading 5 Char"/>
    <w:basedOn w:val="DefaultParagraphFont"/>
    <w:link w:val="Heading5"/>
    <w:uiPriority w:val="99"/>
    <w:locked/>
    <w:rsid w:val="00996E6C"/>
    <w:rPr>
      <w:rFonts w:ascii="Calibri" w:hAnsi="Calibri" w:cs="Calibri"/>
      <w:b/>
      <w:bCs/>
      <w:i/>
      <w:iCs/>
      <w:sz w:val="26"/>
      <w:szCs w:val="26"/>
    </w:rPr>
  </w:style>
  <w:style w:type="paragraph" w:styleId="Title">
    <w:name w:val="Title"/>
    <w:basedOn w:val="Normal"/>
    <w:next w:val="Normal"/>
    <w:link w:val="TitleChar"/>
    <w:uiPriority w:val="99"/>
    <w:qFormat/>
    <w:rsid w:val="009B736C"/>
    <w:pPr>
      <w:pBdr>
        <w:bottom w:val="single" w:sz="8" w:space="4" w:color="4F81BD"/>
      </w:pBdr>
      <w:spacing w:after="300"/>
    </w:pPr>
    <w:rPr>
      <w:rFonts w:ascii="Cambria" w:eastAsia="SimSun" w:hAnsi="Cambria" w:cs="Cambria"/>
      <w:color w:val="17365D"/>
      <w:spacing w:val="5"/>
      <w:kern w:val="28"/>
      <w:sz w:val="52"/>
      <w:szCs w:val="52"/>
    </w:rPr>
  </w:style>
  <w:style w:type="character" w:customStyle="1" w:styleId="TitleChar">
    <w:name w:val="Title Char"/>
    <w:basedOn w:val="DefaultParagraphFont"/>
    <w:link w:val="Title"/>
    <w:uiPriority w:val="99"/>
    <w:locked/>
    <w:rsid w:val="009B736C"/>
    <w:rPr>
      <w:rFonts w:ascii="Cambria" w:eastAsia="SimSun" w:hAnsi="Cambria" w:cs="Cambria"/>
      <w:color w:val="17365D"/>
      <w:spacing w:val="5"/>
      <w:kern w:val="28"/>
      <w:sz w:val="52"/>
      <w:szCs w:val="52"/>
    </w:rPr>
  </w:style>
  <w:style w:type="paragraph" w:styleId="NoSpacing">
    <w:name w:val="No Spacing"/>
    <w:uiPriority w:val="99"/>
    <w:qFormat/>
    <w:rsid w:val="009B736C"/>
    <w:rPr>
      <w:rFonts w:cs="Calibri"/>
      <w:lang w:eastAsia="en-US"/>
    </w:rPr>
  </w:style>
  <w:style w:type="table" w:styleId="TableGrid">
    <w:name w:val="Table Grid"/>
    <w:basedOn w:val="TableNormal"/>
    <w:uiPriority w:val="99"/>
    <w:rsid w:val="00E813E7"/>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572CC"/>
    <w:pPr>
      <w:tabs>
        <w:tab w:val="center" w:pos="4680"/>
        <w:tab w:val="right" w:pos="9360"/>
      </w:tabs>
    </w:pPr>
  </w:style>
  <w:style w:type="character" w:customStyle="1" w:styleId="HeaderChar">
    <w:name w:val="Header Char"/>
    <w:basedOn w:val="DefaultParagraphFont"/>
    <w:link w:val="Header"/>
    <w:uiPriority w:val="99"/>
    <w:locked/>
    <w:rsid w:val="00D572CC"/>
    <w:rPr>
      <w:rFonts w:ascii="Times New Roman" w:hAnsi="Times New Roman" w:cs="Times New Roman"/>
      <w:sz w:val="24"/>
      <w:szCs w:val="24"/>
    </w:rPr>
  </w:style>
  <w:style w:type="paragraph" w:styleId="Footer">
    <w:name w:val="footer"/>
    <w:basedOn w:val="Normal"/>
    <w:link w:val="FooterChar"/>
    <w:uiPriority w:val="99"/>
    <w:rsid w:val="00D572CC"/>
    <w:pPr>
      <w:tabs>
        <w:tab w:val="center" w:pos="4680"/>
        <w:tab w:val="right" w:pos="9360"/>
      </w:tabs>
    </w:pPr>
  </w:style>
  <w:style w:type="character" w:customStyle="1" w:styleId="FooterChar">
    <w:name w:val="Footer Char"/>
    <w:basedOn w:val="DefaultParagraphFont"/>
    <w:link w:val="Footer"/>
    <w:uiPriority w:val="99"/>
    <w:locked/>
    <w:rsid w:val="00D572CC"/>
    <w:rPr>
      <w:rFonts w:ascii="Times New Roman" w:hAnsi="Times New Roman" w:cs="Times New Roman"/>
      <w:sz w:val="24"/>
      <w:szCs w:val="24"/>
    </w:rPr>
  </w:style>
  <w:style w:type="paragraph" w:styleId="NormalWeb">
    <w:name w:val="Normal (Web)"/>
    <w:basedOn w:val="Normal"/>
    <w:uiPriority w:val="99"/>
    <w:rsid w:val="00996E6C"/>
    <w:pPr>
      <w:spacing w:before="100" w:beforeAutospacing="1" w:after="100" w:afterAutospacing="1"/>
    </w:pPr>
  </w:style>
  <w:style w:type="paragraph" w:styleId="BodyText">
    <w:name w:val="Body Text"/>
    <w:basedOn w:val="Normal"/>
    <w:link w:val="BodyTextChar"/>
    <w:uiPriority w:val="99"/>
    <w:rsid w:val="00996E6C"/>
    <w:pPr>
      <w:spacing w:after="120"/>
    </w:pPr>
  </w:style>
  <w:style w:type="character" w:customStyle="1" w:styleId="BodyTextChar">
    <w:name w:val="Body Text Char"/>
    <w:basedOn w:val="DefaultParagraphFont"/>
    <w:link w:val="BodyText"/>
    <w:uiPriority w:val="99"/>
    <w:locked/>
    <w:rsid w:val="00996E6C"/>
    <w:rPr>
      <w:rFonts w:ascii="Times New Roman" w:hAnsi="Times New Roman" w:cs="Times New Roman"/>
      <w:sz w:val="24"/>
      <w:szCs w:val="24"/>
    </w:rPr>
  </w:style>
  <w:style w:type="paragraph" w:styleId="BodyTextIndent">
    <w:name w:val="Body Text Indent"/>
    <w:basedOn w:val="Normal"/>
    <w:link w:val="BodyTextIndentChar"/>
    <w:uiPriority w:val="99"/>
    <w:rsid w:val="00996E6C"/>
    <w:pPr>
      <w:spacing w:after="120"/>
      <w:ind w:left="360"/>
    </w:pPr>
  </w:style>
  <w:style w:type="character" w:customStyle="1" w:styleId="BodyTextIndentChar">
    <w:name w:val="Body Text Indent Char"/>
    <w:basedOn w:val="DefaultParagraphFont"/>
    <w:link w:val="BodyTextIndent"/>
    <w:uiPriority w:val="99"/>
    <w:locked/>
    <w:rsid w:val="00996E6C"/>
    <w:rPr>
      <w:rFonts w:ascii="Times New Roman" w:hAnsi="Times New Roman" w:cs="Times New Roman"/>
      <w:sz w:val="24"/>
      <w:szCs w:val="24"/>
    </w:rPr>
  </w:style>
  <w:style w:type="paragraph" w:styleId="ListParagraph">
    <w:name w:val="List Paragraph"/>
    <w:basedOn w:val="Normal"/>
    <w:uiPriority w:val="99"/>
    <w:qFormat/>
    <w:rsid w:val="00ED3FB9"/>
    <w:pPr>
      <w:ind w:left="720"/>
    </w:pPr>
  </w:style>
  <w:style w:type="paragraph" w:styleId="TOCHeading">
    <w:name w:val="TOC Heading"/>
    <w:basedOn w:val="Heading1"/>
    <w:next w:val="Normal"/>
    <w:uiPriority w:val="99"/>
    <w:qFormat/>
    <w:rsid w:val="000E4DBC"/>
    <w:pPr>
      <w:spacing w:line="276" w:lineRule="auto"/>
      <w:outlineLvl w:val="9"/>
    </w:pPr>
  </w:style>
  <w:style w:type="paragraph" w:styleId="TOC1">
    <w:name w:val="toc 1"/>
    <w:basedOn w:val="Normal"/>
    <w:next w:val="Normal"/>
    <w:autoRedefine/>
    <w:uiPriority w:val="99"/>
    <w:semiHidden/>
    <w:rsid w:val="000E4DBC"/>
    <w:pPr>
      <w:spacing w:after="100"/>
    </w:pPr>
  </w:style>
  <w:style w:type="paragraph" w:styleId="TOC3">
    <w:name w:val="toc 3"/>
    <w:basedOn w:val="Normal"/>
    <w:next w:val="Normal"/>
    <w:autoRedefine/>
    <w:uiPriority w:val="99"/>
    <w:semiHidden/>
    <w:rsid w:val="000E4DBC"/>
    <w:pPr>
      <w:spacing w:after="100"/>
      <w:ind w:left="480"/>
    </w:pPr>
  </w:style>
  <w:style w:type="character" w:styleId="Hyperlink">
    <w:name w:val="Hyperlink"/>
    <w:basedOn w:val="DefaultParagraphFont"/>
    <w:uiPriority w:val="99"/>
    <w:rsid w:val="000E4DBC"/>
    <w:rPr>
      <w:color w:val="0000FF"/>
      <w:u w:val="single"/>
    </w:rPr>
  </w:style>
  <w:style w:type="paragraph" w:styleId="BalloonText">
    <w:name w:val="Balloon Text"/>
    <w:basedOn w:val="Normal"/>
    <w:link w:val="BalloonTextChar"/>
    <w:uiPriority w:val="99"/>
    <w:semiHidden/>
    <w:rsid w:val="000E4D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4D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692591">
      <w:marLeft w:val="0"/>
      <w:marRight w:val="0"/>
      <w:marTop w:val="0"/>
      <w:marBottom w:val="0"/>
      <w:divBdr>
        <w:top w:val="none" w:sz="0" w:space="0" w:color="auto"/>
        <w:left w:val="none" w:sz="0" w:space="0" w:color="auto"/>
        <w:bottom w:val="none" w:sz="0" w:space="0" w:color="auto"/>
        <w:right w:val="none" w:sz="0" w:space="0" w:color="auto"/>
      </w:divBdr>
    </w:div>
    <w:div w:id="227692592">
      <w:marLeft w:val="0"/>
      <w:marRight w:val="0"/>
      <w:marTop w:val="0"/>
      <w:marBottom w:val="0"/>
      <w:divBdr>
        <w:top w:val="none" w:sz="0" w:space="0" w:color="auto"/>
        <w:left w:val="none" w:sz="0" w:space="0" w:color="auto"/>
        <w:bottom w:val="none" w:sz="0" w:space="0" w:color="auto"/>
        <w:right w:val="none" w:sz="0" w:space="0" w:color="auto"/>
      </w:divBdr>
    </w:div>
    <w:div w:id="227692593">
      <w:marLeft w:val="0"/>
      <w:marRight w:val="0"/>
      <w:marTop w:val="0"/>
      <w:marBottom w:val="0"/>
      <w:divBdr>
        <w:top w:val="none" w:sz="0" w:space="0" w:color="auto"/>
        <w:left w:val="none" w:sz="0" w:space="0" w:color="auto"/>
        <w:bottom w:val="none" w:sz="0" w:space="0" w:color="auto"/>
        <w:right w:val="none" w:sz="0" w:space="0" w:color="auto"/>
      </w:divBdr>
    </w:div>
    <w:div w:id="227692594">
      <w:marLeft w:val="0"/>
      <w:marRight w:val="0"/>
      <w:marTop w:val="0"/>
      <w:marBottom w:val="0"/>
      <w:divBdr>
        <w:top w:val="none" w:sz="0" w:space="0" w:color="auto"/>
        <w:left w:val="none" w:sz="0" w:space="0" w:color="auto"/>
        <w:bottom w:val="none" w:sz="0" w:space="0" w:color="auto"/>
        <w:right w:val="none" w:sz="0" w:space="0" w:color="auto"/>
      </w:divBdr>
    </w:div>
    <w:div w:id="227692595">
      <w:marLeft w:val="0"/>
      <w:marRight w:val="0"/>
      <w:marTop w:val="0"/>
      <w:marBottom w:val="0"/>
      <w:divBdr>
        <w:top w:val="none" w:sz="0" w:space="0" w:color="auto"/>
        <w:left w:val="none" w:sz="0" w:space="0" w:color="auto"/>
        <w:bottom w:val="none" w:sz="0" w:space="0" w:color="auto"/>
        <w:right w:val="none" w:sz="0" w:space="0" w:color="auto"/>
      </w:divBdr>
    </w:div>
    <w:div w:id="227692596">
      <w:marLeft w:val="0"/>
      <w:marRight w:val="0"/>
      <w:marTop w:val="0"/>
      <w:marBottom w:val="0"/>
      <w:divBdr>
        <w:top w:val="none" w:sz="0" w:space="0" w:color="auto"/>
        <w:left w:val="none" w:sz="0" w:space="0" w:color="auto"/>
        <w:bottom w:val="none" w:sz="0" w:space="0" w:color="auto"/>
        <w:right w:val="none" w:sz="0" w:space="0" w:color="auto"/>
      </w:divBdr>
    </w:div>
    <w:div w:id="227692597">
      <w:marLeft w:val="0"/>
      <w:marRight w:val="0"/>
      <w:marTop w:val="0"/>
      <w:marBottom w:val="0"/>
      <w:divBdr>
        <w:top w:val="none" w:sz="0" w:space="0" w:color="auto"/>
        <w:left w:val="none" w:sz="0" w:space="0" w:color="auto"/>
        <w:bottom w:val="none" w:sz="0" w:space="0" w:color="auto"/>
        <w:right w:val="none" w:sz="0" w:space="0" w:color="auto"/>
      </w:divBdr>
    </w:div>
    <w:div w:id="227692598">
      <w:marLeft w:val="0"/>
      <w:marRight w:val="0"/>
      <w:marTop w:val="0"/>
      <w:marBottom w:val="0"/>
      <w:divBdr>
        <w:top w:val="none" w:sz="0" w:space="0" w:color="auto"/>
        <w:left w:val="none" w:sz="0" w:space="0" w:color="auto"/>
        <w:bottom w:val="none" w:sz="0" w:space="0" w:color="auto"/>
        <w:right w:val="none" w:sz="0" w:space="0" w:color="auto"/>
      </w:divBdr>
    </w:div>
    <w:div w:id="227692599">
      <w:marLeft w:val="0"/>
      <w:marRight w:val="0"/>
      <w:marTop w:val="0"/>
      <w:marBottom w:val="0"/>
      <w:divBdr>
        <w:top w:val="none" w:sz="0" w:space="0" w:color="auto"/>
        <w:left w:val="none" w:sz="0" w:space="0" w:color="auto"/>
        <w:bottom w:val="none" w:sz="0" w:space="0" w:color="auto"/>
        <w:right w:val="none" w:sz="0" w:space="0" w:color="auto"/>
      </w:divBdr>
    </w:div>
    <w:div w:id="227692600">
      <w:marLeft w:val="0"/>
      <w:marRight w:val="0"/>
      <w:marTop w:val="0"/>
      <w:marBottom w:val="0"/>
      <w:divBdr>
        <w:top w:val="none" w:sz="0" w:space="0" w:color="auto"/>
        <w:left w:val="none" w:sz="0" w:space="0" w:color="auto"/>
        <w:bottom w:val="none" w:sz="0" w:space="0" w:color="auto"/>
        <w:right w:val="none" w:sz="0" w:space="0" w:color="auto"/>
      </w:divBdr>
    </w:div>
    <w:div w:id="227692601">
      <w:marLeft w:val="0"/>
      <w:marRight w:val="0"/>
      <w:marTop w:val="0"/>
      <w:marBottom w:val="0"/>
      <w:divBdr>
        <w:top w:val="none" w:sz="0" w:space="0" w:color="auto"/>
        <w:left w:val="none" w:sz="0" w:space="0" w:color="auto"/>
        <w:bottom w:val="none" w:sz="0" w:space="0" w:color="auto"/>
        <w:right w:val="none" w:sz="0" w:space="0" w:color="auto"/>
      </w:divBdr>
    </w:div>
    <w:div w:id="227692602">
      <w:marLeft w:val="0"/>
      <w:marRight w:val="0"/>
      <w:marTop w:val="0"/>
      <w:marBottom w:val="0"/>
      <w:divBdr>
        <w:top w:val="none" w:sz="0" w:space="0" w:color="auto"/>
        <w:left w:val="none" w:sz="0" w:space="0" w:color="auto"/>
        <w:bottom w:val="none" w:sz="0" w:space="0" w:color="auto"/>
        <w:right w:val="none" w:sz="0" w:space="0" w:color="auto"/>
      </w:divBdr>
    </w:div>
    <w:div w:id="227692603">
      <w:marLeft w:val="0"/>
      <w:marRight w:val="0"/>
      <w:marTop w:val="0"/>
      <w:marBottom w:val="0"/>
      <w:divBdr>
        <w:top w:val="none" w:sz="0" w:space="0" w:color="auto"/>
        <w:left w:val="none" w:sz="0" w:space="0" w:color="auto"/>
        <w:bottom w:val="none" w:sz="0" w:space="0" w:color="auto"/>
        <w:right w:val="none" w:sz="0" w:space="0" w:color="auto"/>
      </w:divBdr>
    </w:div>
    <w:div w:id="227692604">
      <w:marLeft w:val="0"/>
      <w:marRight w:val="0"/>
      <w:marTop w:val="0"/>
      <w:marBottom w:val="0"/>
      <w:divBdr>
        <w:top w:val="none" w:sz="0" w:space="0" w:color="auto"/>
        <w:left w:val="none" w:sz="0" w:space="0" w:color="auto"/>
        <w:bottom w:val="none" w:sz="0" w:space="0" w:color="auto"/>
        <w:right w:val="none" w:sz="0" w:space="0" w:color="auto"/>
      </w:divBdr>
    </w:div>
    <w:div w:id="227692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29</Pages>
  <Words>4607</Words>
  <Characters>26262</Characters>
  <Application>Microsoft Office Outlook</Application>
  <DocSecurity>0</DocSecurity>
  <Lines>0</Lines>
  <Paragraphs>0</Paragraphs>
  <ScaleCrop>false</ScaleCrop>
  <Company>Lee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Abebe Negash</dc:creator>
  <cp:keywords/>
  <dc:description/>
  <cp:lastModifiedBy>lee</cp:lastModifiedBy>
  <cp:revision>31</cp:revision>
  <dcterms:created xsi:type="dcterms:W3CDTF">2012-12-12T07:35:00Z</dcterms:created>
  <dcterms:modified xsi:type="dcterms:W3CDTF">2013-11-25T05:41:00Z</dcterms:modified>
</cp:coreProperties>
</file>